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AEC4" w14:textId="2E064CDA" w:rsidR="00CD013F" w:rsidRPr="00600F98" w:rsidRDefault="00452EB5" w:rsidP="00600F98">
      <w:pPr>
        <w:pStyle w:val="Title"/>
        <w:spacing w:before="0"/>
        <w:ind w:left="0" w:right="0"/>
      </w:pPr>
      <w:r w:rsidRPr="00600F98">
        <w:t xml:space="preserve">NORTHEASTERN </w:t>
      </w:r>
      <w:r w:rsidR="00600F98">
        <w:t xml:space="preserve">UNIVERSITY </w:t>
      </w:r>
      <w:r w:rsidRPr="00600F98">
        <w:t>PERFORMER AGREEMENT</w:t>
      </w:r>
    </w:p>
    <w:p w14:paraId="3B7C8B5E" w14:textId="77777777" w:rsidR="00CD013F" w:rsidRPr="00600F98" w:rsidRDefault="00CD013F" w:rsidP="00600F98">
      <w:pPr>
        <w:pStyle w:val="BodyText"/>
        <w:ind w:left="0"/>
        <w:jc w:val="left"/>
        <w:rPr>
          <w:b/>
          <w:sz w:val="16"/>
        </w:rPr>
      </w:pPr>
    </w:p>
    <w:p w14:paraId="33FB59C9" w14:textId="30DD0BC0" w:rsidR="00CD013F" w:rsidRPr="00600F98" w:rsidRDefault="00452EB5" w:rsidP="00600F98">
      <w:pPr>
        <w:pStyle w:val="BodyText"/>
        <w:spacing w:before="90"/>
        <w:ind w:left="120"/>
        <w:jc w:val="left"/>
      </w:pPr>
      <w:r w:rsidRPr="00600F98">
        <w:t xml:space="preserve">Contract No: </w:t>
      </w:r>
      <w:r w:rsidRPr="00600F98">
        <w:rPr>
          <w:u w:val="single"/>
        </w:rPr>
        <w:tab/>
      </w:r>
      <w:r w:rsidR="00600F98">
        <w:rPr>
          <w:u w:val="single"/>
        </w:rPr>
        <w:tab/>
      </w:r>
      <w:r w:rsidR="00600F98">
        <w:rPr>
          <w:u w:val="single"/>
        </w:rPr>
        <w:tab/>
      </w:r>
    </w:p>
    <w:p w14:paraId="4CB0362E" w14:textId="77777777" w:rsidR="00CD013F" w:rsidRPr="00600F98" w:rsidRDefault="00CD013F" w:rsidP="00600F98">
      <w:pPr>
        <w:pStyle w:val="BodyText"/>
        <w:spacing w:before="2"/>
        <w:ind w:left="0"/>
        <w:jc w:val="left"/>
        <w:rPr>
          <w:sz w:val="24"/>
          <w:szCs w:val="24"/>
        </w:rPr>
      </w:pPr>
    </w:p>
    <w:p w14:paraId="45A83BBF" w14:textId="01964D9B" w:rsidR="00436E71" w:rsidRPr="00600F98" w:rsidRDefault="00EA71DF" w:rsidP="00600F98">
      <w:pPr>
        <w:adjustRightInd w:val="0"/>
        <w:jc w:val="both"/>
        <w:rPr>
          <w:sz w:val="24"/>
          <w:szCs w:val="24"/>
        </w:rPr>
      </w:pPr>
      <w:r w:rsidRPr="00600F98">
        <w:rPr>
          <w:noProof/>
          <w:sz w:val="24"/>
          <w:szCs w:val="24"/>
        </w:rPr>
        <mc:AlternateContent>
          <mc:Choice Requires="wps">
            <w:drawing>
              <wp:anchor distT="0" distB="0" distL="114300" distR="114300" simplePos="0" relativeHeight="15728640" behindDoc="0" locked="0" layoutInCell="1" allowOverlap="1" wp14:anchorId="4BB52C55" wp14:editId="43D2B301">
                <wp:simplePos x="0" y="0"/>
                <wp:positionH relativeFrom="page">
                  <wp:posOffset>7262495</wp:posOffset>
                </wp:positionH>
                <wp:positionV relativeFrom="paragraph">
                  <wp:posOffset>363220</wp:posOffset>
                </wp:positionV>
                <wp:extent cx="52705" cy="698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EDDE" id="docshape2" o:spid="_x0000_s1026" style="position:absolute;margin-left:571.85pt;margin-top:28.6pt;width:4.15pt;height:.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" fillcolor="black" stroked="f">
                <w10:wrap anchorx="page"/>
              </v:rect>
            </w:pict>
          </mc:Fallback>
        </mc:AlternateContent>
      </w:r>
      <w:r w:rsidR="00600F98">
        <w:rPr>
          <w:sz w:val="24"/>
          <w:szCs w:val="24"/>
        </w:rPr>
        <w:tab/>
      </w:r>
      <w:r w:rsidRPr="00600F98">
        <w:rPr>
          <w:sz w:val="24"/>
          <w:szCs w:val="24"/>
        </w:rPr>
        <w:t xml:space="preserve">This </w:t>
      </w:r>
      <w:r w:rsidR="00B55155" w:rsidRPr="00600F98">
        <w:rPr>
          <w:sz w:val="24"/>
          <w:szCs w:val="24"/>
        </w:rPr>
        <w:t>Performer</w:t>
      </w:r>
      <w:r w:rsidR="00FE04EE" w:rsidRPr="00600F98">
        <w:rPr>
          <w:sz w:val="24"/>
          <w:szCs w:val="24"/>
        </w:rPr>
        <w:t xml:space="preserve"> A</w:t>
      </w:r>
      <w:r w:rsidRPr="00600F98">
        <w:rPr>
          <w:sz w:val="24"/>
          <w:szCs w:val="24"/>
        </w:rPr>
        <w:t>greement (</w:t>
      </w:r>
      <w:r w:rsidR="00FE04EE" w:rsidRPr="00600F98">
        <w:rPr>
          <w:sz w:val="24"/>
          <w:szCs w:val="24"/>
        </w:rPr>
        <w:t xml:space="preserve">this </w:t>
      </w:r>
      <w:r w:rsidRPr="00600F98">
        <w:rPr>
          <w:sz w:val="24"/>
          <w:szCs w:val="24"/>
        </w:rPr>
        <w:t>“</w:t>
      </w:r>
      <w:r w:rsidRPr="00600F98">
        <w:rPr>
          <w:b/>
          <w:bCs/>
          <w:sz w:val="24"/>
          <w:szCs w:val="24"/>
        </w:rPr>
        <w:t>Agreement</w:t>
      </w:r>
      <w:r w:rsidRPr="00600F98">
        <w:rPr>
          <w:sz w:val="24"/>
          <w:szCs w:val="24"/>
        </w:rPr>
        <w:t xml:space="preserve">”) is made and entered into as of </w:t>
      </w:r>
      <w:r w:rsidR="003E45BA" w:rsidRPr="00600F98">
        <w:rPr>
          <w:sz w:val="24"/>
          <w:szCs w:val="24"/>
        </w:rPr>
        <w:t>__</w:t>
      </w:r>
      <w:r w:rsidR="001106D4" w:rsidRPr="00A5476C">
        <w:rPr>
          <w:sz w:val="24"/>
          <w:szCs w:val="24"/>
        </w:rPr>
        <w:t>_____</w:t>
      </w:r>
      <w:r w:rsidR="001106D4">
        <w:rPr>
          <w:sz w:val="24"/>
          <w:szCs w:val="24"/>
        </w:rPr>
        <w:t>_________, 20___</w:t>
      </w:r>
      <w:r w:rsidR="00CF6AB2">
        <w:rPr>
          <w:sz w:val="24"/>
          <w:szCs w:val="24"/>
        </w:rPr>
        <w:t>,</w:t>
      </w:r>
      <w:r w:rsidR="001106D4">
        <w:rPr>
          <w:sz w:val="24"/>
          <w:szCs w:val="24"/>
        </w:rPr>
        <w:t xml:space="preserve"> </w:t>
      </w:r>
      <w:r w:rsidRPr="00600F98">
        <w:rPr>
          <w:sz w:val="24"/>
          <w:szCs w:val="24"/>
        </w:rPr>
        <w:t>by</w:t>
      </w:r>
      <w:r w:rsidR="00C02C5B" w:rsidRPr="00600F98">
        <w:rPr>
          <w:sz w:val="24"/>
          <w:szCs w:val="24"/>
        </w:rPr>
        <w:t xml:space="preserve"> </w:t>
      </w:r>
      <w:r w:rsidRPr="00600F98">
        <w:rPr>
          <w:sz w:val="24"/>
          <w:szCs w:val="24"/>
        </w:rPr>
        <w:t>and between Northeastern University</w:t>
      </w:r>
      <w:r w:rsidR="00FE04EE" w:rsidRPr="00600F98">
        <w:rPr>
          <w:sz w:val="24"/>
          <w:szCs w:val="24"/>
        </w:rPr>
        <w:t>, a Massachusetts nonprofit educational corporation having an address at 360 Huntington Avenue, Boston,</w:t>
      </w:r>
      <w:r w:rsidR="00A71B2F">
        <w:rPr>
          <w:sz w:val="24"/>
          <w:szCs w:val="24"/>
        </w:rPr>
        <w:t xml:space="preserve"> </w:t>
      </w:r>
      <w:r w:rsidR="00FE04EE" w:rsidRPr="00600F98">
        <w:rPr>
          <w:sz w:val="24"/>
          <w:szCs w:val="24"/>
        </w:rPr>
        <w:t>MA 02115</w:t>
      </w:r>
      <w:r w:rsidR="00D83B1D">
        <w:rPr>
          <w:sz w:val="24"/>
          <w:szCs w:val="24"/>
        </w:rPr>
        <w:t xml:space="preserve"> </w:t>
      </w:r>
      <w:r w:rsidR="00FE04EE" w:rsidRPr="00600F98">
        <w:rPr>
          <w:sz w:val="24"/>
          <w:szCs w:val="24"/>
        </w:rPr>
        <w:t>(“</w:t>
      </w:r>
      <w:r w:rsidR="00436E71" w:rsidRPr="00600F98">
        <w:rPr>
          <w:b/>
          <w:bCs/>
          <w:sz w:val="24"/>
          <w:szCs w:val="24"/>
        </w:rPr>
        <w:t>Northeastern</w:t>
      </w:r>
      <w:r w:rsidR="00FE04EE" w:rsidRPr="00600F98">
        <w:rPr>
          <w:sz w:val="24"/>
          <w:szCs w:val="24"/>
        </w:rPr>
        <w:t xml:space="preserve">”) </w:t>
      </w:r>
      <w:r w:rsidRPr="00600F98">
        <w:rPr>
          <w:sz w:val="24"/>
          <w:szCs w:val="24"/>
        </w:rPr>
        <w:t>and</w:t>
      </w:r>
      <w:r w:rsidR="008E1F17">
        <w:rPr>
          <w:sz w:val="24"/>
          <w:szCs w:val="24"/>
        </w:rPr>
        <w:t xml:space="preserve"> </w:t>
      </w:r>
      <w:r w:rsidR="000F2D29" w:rsidRPr="00600F98">
        <w:rPr>
          <w:sz w:val="24"/>
          <w:szCs w:val="24"/>
        </w:rPr>
        <w:t>_________________</w:t>
      </w:r>
      <w:r w:rsidR="001E7943" w:rsidRPr="000F2D29">
        <w:rPr>
          <w:sz w:val="24"/>
          <w:szCs w:val="24"/>
        </w:rPr>
        <w:t>______</w:t>
      </w:r>
      <w:r w:rsidR="00600F98">
        <w:rPr>
          <w:sz w:val="24"/>
          <w:szCs w:val="24"/>
        </w:rPr>
        <w:t>_______</w:t>
      </w:r>
      <w:r w:rsidR="001E7943" w:rsidRPr="001106D4">
        <w:rPr>
          <w:sz w:val="24"/>
          <w:szCs w:val="24"/>
        </w:rPr>
        <w:t>_______</w:t>
      </w:r>
      <w:r w:rsidR="003E45BA" w:rsidRPr="00600F98">
        <w:rPr>
          <w:sz w:val="24"/>
          <w:szCs w:val="24"/>
        </w:rPr>
        <w:t xml:space="preserve"> </w:t>
      </w:r>
      <w:r w:rsidR="00452EB5" w:rsidRPr="00600F98">
        <w:rPr>
          <w:sz w:val="24"/>
          <w:szCs w:val="24"/>
        </w:rPr>
        <w:t>(“</w:t>
      </w:r>
      <w:r w:rsidR="008E1F17">
        <w:rPr>
          <w:b/>
          <w:bCs/>
          <w:sz w:val="24"/>
          <w:szCs w:val="24"/>
        </w:rPr>
        <w:t>Performer</w:t>
      </w:r>
      <w:r w:rsidR="00452EB5" w:rsidRPr="00600F98">
        <w:rPr>
          <w:sz w:val="24"/>
          <w:szCs w:val="24"/>
        </w:rPr>
        <w:t>”) for the services</w:t>
      </w:r>
      <w:r w:rsidR="008E1F17">
        <w:rPr>
          <w:sz w:val="24"/>
          <w:szCs w:val="24"/>
        </w:rPr>
        <w:t xml:space="preserve"> </w:t>
      </w:r>
      <w:r w:rsidR="00452EB5" w:rsidRPr="00600F98">
        <w:rPr>
          <w:sz w:val="24"/>
          <w:szCs w:val="24"/>
        </w:rPr>
        <w:t xml:space="preserve">of </w:t>
      </w:r>
      <w:r w:rsidR="00452EB5" w:rsidRPr="008E1F17">
        <w:rPr>
          <w:sz w:val="24"/>
          <w:szCs w:val="24"/>
        </w:rPr>
        <w:t>Performer</w:t>
      </w:r>
      <w:r w:rsidR="00436E71" w:rsidRPr="00600F98">
        <w:rPr>
          <w:sz w:val="24"/>
          <w:szCs w:val="24"/>
        </w:rPr>
        <w:t xml:space="preserve"> at the event (the “</w:t>
      </w:r>
      <w:r w:rsidR="00436E71" w:rsidRPr="001106D4">
        <w:rPr>
          <w:b/>
          <w:bCs/>
          <w:sz w:val="24"/>
          <w:szCs w:val="24"/>
        </w:rPr>
        <w:t>Event</w:t>
      </w:r>
      <w:r w:rsidR="00436E71" w:rsidRPr="00600F98">
        <w:rPr>
          <w:sz w:val="24"/>
          <w:szCs w:val="24"/>
        </w:rPr>
        <w:t xml:space="preserve">”) described in the attached </w:t>
      </w:r>
      <w:r w:rsidR="00436E71" w:rsidRPr="001106D4">
        <w:rPr>
          <w:sz w:val="24"/>
          <w:szCs w:val="24"/>
          <w:u w:val="single"/>
        </w:rPr>
        <w:t>Exhibit A</w:t>
      </w:r>
      <w:r w:rsidR="00452EB5" w:rsidRPr="00600F98">
        <w:rPr>
          <w:sz w:val="24"/>
          <w:szCs w:val="24"/>
        </w:rPr>
        <w:t>.</w:t>
      </w:r>
      <w:r w:rsidR="00A71B2F">
        <w:rPr>
          <w:sz w:val="24"/>
          <w:szCs w:val="24"/>
        </w:rPr>
        <w:t xml:space="preserve">  </w:t>
      </w:r>
      <w:r w:rsidR="0096439E" w:rsidRPr="00600F98">
        <w:rPr>
          <w:sz w:val="24"/>
          <w:szCs w:val="24"/>
        </w:rPr>
        <w:t>For purposes of this Agreement, the term “</w:t>
      </w:r>
      <w:r w:rsidR="0096439E" w:rsidRPr="00600F98">
        <w:rPr>
          <w:b/>
          <w:bCs/>
          <w:sz w:val="24"/>
          <w:szCs w:val="24"/>
        </w:rPr>
        <w:t>Performer</w:t>
      </w:r>
      <w:r w:rsidR="0096439E" w:rsidRPr="00600F98">
        <w:rPr>
          <w:sz w:val="24"/>
          <w:szCs w:val="24"/>
        </w:rPr>
        <w:t xml:space="preserve">” shall include </w:t>
      </w:r>
      <w:r w:rsidR="00DE14DD" w:rsidRPr="00600F98">
        <w:rPr>
          <w:sz w:val="24"/>
          <w:szCs w:val="24"/>
        </w:rPr>
        <w:t xml:space="preserve">all </w:t>
      </w:r>
      <w:r w:rsidR="0096439E" w:rsidRPr="00600F98">
        <w:rPr>
          <w:sz w:val="24"/>
          <w:szCs w:val="24"/>
        </w:rPr>
        <w:t>artists</w:t>
      </w:r>
      <w:r w:rsidR="00DE14DD" w:rsidRPr="00600F98">
        <w:rPr>
          <w:sz w:val="24"/>
          <w:szCs w:val="24"/>
        </w:rPr>
        <w:t xml:space="preserve"> comprising Performer</w:t>
      </w:r>
      <w:r w:rsidR="0096439E" w:rsidRPr="00600F98">
        <w:rPr>
          <w:sz w:val="24"/>
          <w:szCs w:val="24"/>
        </w:rPr>
        <w:t>,</w:t>
      </w:r>
      <w:r w:rsidR="00DE14DD" w:rsidRPr="00600F98">
        <w:rPr>
          <w:sz w:val="24"/>
          <w:szCs w:val="24"/>
        </w:rPr>
        <w:t xml:space="preserve"> and any </w:t>
      </w:r>
      <w:r w:rsidR="0096439E" w:rsidRPr="00600F98">
        <w:rPr>
          <w:sz w:val="24"/>
          <w:szCs w:val="24"/>
        </w:rPr>
        <w:t>employees, officers</w:t>
      </w:r>
      <w:r w:rsidR="00204DE2">
        <w:rPr>
          <w:sz w:val="24"/>
          <w:szCs w:val="24"/>
        </w:rPr>
        <w:t xml:space="preserve">, </w:t>
      </w:r>
      <w:r w:rsidR="0096439E" w:rsidRPr="00600F98">
        <w:rPr>
          <w:sz w:val="24"/>
          <w:szCs w:val="24"/>
        </w:rPr>
        <w:t>directors</w:t>
      </w:r>
      <w:r w:rsidR="00CF6AB2">
        <w:rPr>
          <w:sz w:val="24"/>
          <w:szCs w:val="24"/>
        </w:rPr>
        <w:t>,</w:t>
      </w:r>
      <w:r w:rsidR="00204DE2">
        <w:rPr>
          <w:sz w:val="24"/>
          <w:szCs w:val="24"/>
        </w:rPr>
        <w:t xml:space="preserve"> </w:t>
      </w:r>
      <w:proofErr w:type="gramStart"/>
      <w:r w:rsidR="00204DE2">
        <w:rPr>
          <w:sz w:val="24"/>
          <w:szCs w:val="24"/>
        </w:rPr>
        <w:t>guests</w:t>
      </w:r>
      <w:proofErr w:type="gramEnd"/>
      <w:r w:rsidR="00204DE2">
        <w:rPr>
          <w:sz w:val="24"/>
          <w:szCs w:val="24"/>
        </w:rPr>
        <w:t xml:space="preserve"> </w:t>
      </w:r>
      <w:r w:rsidR="00CF6AB2">
        <w:rPr>
          <w:sz w:val="24"/>
          <w:szCs w:val="24"/>
        </w:rPr>
        <w:t>and</w:t>
      </w:r>
      <w:r w:rsidR="00204DE2">
        <w:rPr>
          <w:sz w:val="24"/>
          <w:szCs w:val="24"/>
        </w:rPr>
        <w:t xml:space="preserve"> invitees</w:t>
      </w:r>
      <w:r w:rsidR="0096439E" w:rsidRPr="00600F98">
        <w:rPr>
          <w:sz w:val="24"/>
          <w:szCs w:val="24"/>
        </w:rPr>
        <w:t xml:space="preserve"> of Performer.</w:t>
      </w:r>
    </w:p>
    <w:p w14:paraId="695C9168" w14:textId="77777777" w:rsidR="00436E71" w:rsidRPr="00600F98" w:rsidRDefault="00436E71" w:rsidP="00600F98">
      <w:pPr>
        <w:adjustRightInd w:val="0"/>
        <w:jc w:val="both"/>
        <w:rPr>
          <w:sz w:val="24"/>
          <w:szCs w:val="24"/>
        </w:rPr>
      </w:pPr>
    </w:p>
    <w:p w14:paraId="79F66528" w14:textId="18E6A659" w:rsidR="00CD013F" w:rsidRPr="00600F98" w:rsidRDefault="00436E71" w:rsidP="00600F98">
      <w:pPr>
        <w:adjustRightInd w:val="0"/>
        <w:jc w:val="both"/>
      </w:pPr>
      <w:r w:rsidRPr="00600F98">
        <w:rPr>
          <w:sz w:val="24"/>
          <w:szCs w:val="24"/>
        </w:rPr>
        <w:tab/>
      </w:r>
      <w:r w:rsidR="00452EB5" w:rsidRPr="00600F98">
        <w:rPr>
          <w:sz w:val="24"/>
          <w:szCs w:val="24"/>
        </w:rPr>
        <w:t>In consideration of the agreements set forth herein and for other good and valuable consideration, the receipt and sufficiency of which are hereby acknowledged, the parties hereby agree as follows:</w:t>
      </w:r>
    </w:p>
    <w:p w14:paraId="7C93A0D2" w14:textId="77777777" w:rsidR="00CD013F" w:rsidRPr="00600F98" w:rsidRDefault="00CD013F" w:rsidP="00600F98">
      <w:pPr>
        <w:pStyle w:val="BodyText"/>
        <w:spacing w:before="10"/>
        <w:ind w:left="0"/>
        <w:jc w:val="left"/>
        <w:rPr>
          <w:sz w:val="24"/>
          <w:szCs w:val="24"/>
        </w:rPr>
      </w:pPr>
    </w:p>
    <w:p w14:paraId="45BC6D71" w14:textId="6748A856" w:rsidR="00826ED6" w:rsidRDefault="00436E71" w:rsidP="00600F98">
      <w:pPr>
        <w:pStyle w:val="ListParagraph"/>
        <w:numPr>
          <w:ilvl w:val="0"/>
          <w:numId w:val="1"/>
        </w:numPr>
        <w:ind w:left="360" w:right="0" w:hanging="360"/>
        <w:rPr>
          <w:sz w:val="24"/>
          <w:szCs w:val="24"/>
        </w:rPr>
      </w:pPr>
      <w:r w:rsidRPr="00600F98">
        <w:rPr>
          <w:b/>
          <w:bCs/>
          <w:sz w:val="24"/>
          <w:szCs w:val="24"/>
        </w:rPr>
        <w:t xml:space="preserve">Performance at </w:t>
      </w:r>
      <w:r w:rsidR="00F5451E" w:rsidRPr="00600F98">
        <w:rPr>
          <w:b/>
          <w:bCs/>
          <w:sz w:val="24"/>
          <w:szCs w:val="24"/>
        </w:rPr>
        <w:t>Event</w:t>
      </w:r>
      <w:r w:rsidR="00F5451E" w:rsidRPr="00600F98">
        <w:rPr>
          <w:sz w:val="24"/>
          <w:szCs w:val="24"/>
        </w:rPr>
        <w:t xml:space="preserve">.  </w:t>
      </w:r>
      <w:r w:rsidR="00F5451E" w:rsidRPr="001106D4">
        <w:rPr>
          <w:sz w:val="24"/>
          <w:szCs w:val="24"/>
        </w:rPr>
        <w:t xml:space="preserve">Performer shall </w:t>
      </w:r>
      <w:r w:rsidRPr="00600F98">
        <w:rPr>
          <w:sz w:val="24"/>
          <w:szCs w:val="24"/>
        </w:rPr>
        <w:t xml:space="preserve">perform at </w:t>
      </w:r>
      <w:r w:rsidR="00F5451E" w:rsidRPr="001106D4">
        <w:rPr>
          <w:sz w:val="24"/>
          <w:szCs w:val="24"/>
        </w:rPr>
        <w:t xml:space="preserve">the Event </w:t>
      </w:r>
      <w:r w:rsidRPr="00600F98">
        <w:rPr>
          <w:sz w:val="24"/>
          <w:szCs w:val="24"/>
        </w:rPr>
        <w:t xml:space="preserve">in accordance with the terms of this Agreement and </w:t>
      </w:r>
      <w:r w:rsidR="00F5451E" w:rsidRPr="001106D4">
        <w:rPr>
          <w:sz w:val="24"/>
          <w:szCs w:val="24"/>
          <w:u w:val="single"/>
        </w:rPr>
        <w:t>Exhibit A</w:t>
      </w:r>
      <w:r w:rsidR="00F5451E" w:rsidRPr="001106D4">
        <w:rPr>
          <w:sz w:val="24"/>
          <w:szCs w:val="24"/>
        </w:rPr>
        <w:t>.</w:t>
      </w:r>
      <w:r w:rsidR="00A71B2F">
        <w:rPr>
          <w:sz w:val="24"/>
          <w:szCs w:val="24"/>
        </w:rPr>
        <w:t xml:space="preserve">  </w:t>
      </w:r>
      <w:r w:rsidR="00697E70" w:rsidRPr="00600F98">
        <w:rPr>
          <w:sz w:val="24"/>
          <w:szCs w:val="24"/>
        </w:rPr>
        <w:t xml:space="preserve">Except as otherwise expressly agreed in writing by the parties, all equipment </w:t>
      </w:r>
      <w:r w:rsidR="00600F98">
        <w:rPr>
          <w:sz w:val="24"/>
          <w:szCs w:val="24"/>
        </w:rPr>
        <w:t>and</w:t>
      </w:r>
      <w:r w:rsidR="00697E70" w:rsidRPr="00600F98">
        <w:rPr>
          <w:sz w:val="24"/>
          <w:szCs w:val="24"/>
        </w:rPr>
        <w:t xml:space="preserve"> supplies needed for the performance shall be furnished by Performer.</w:t>
      </w:r>
    </w:p>
    <w:p w14:paraId="22B71FCD" w14:textId="77777777" w:rsidR="00A71B2F" w:rsidRPr="00600F98" w:rsidRDefault="00A71B2F" w:rsidP="00A71B2F">
      <w:pPr>
        <w:pStyle w:val="ListParagraph"/>
        <w:ind w:left="360" w:right="0" w:firstLine="0"/>
        <w:rPr>
          <w:sz w:val="24"/>
          <w:szCs w:val="24"/>
        </w:rPr>
      </w:pPr>
    </w:p>
    <w:p w14:paraId="2886EF56" w14:textId="7D36CFF9" w:rsidR="00EA3486" w:rsidRDefault="00752A3C" w:rsidP="00600F98">
      <w:pPr>
        <w:pStyle w:val="ListParagraph"/>
        <w:numPr>
          <w:ilvl w:val="0"/>
          <w:numId w:val="1"/>
        </w:numPr>
        <w:ind w:left="360" w:right="0" w:hanging="360"/>
        <w:rPr>
          <w:sz w:val="24"/>
          <w:szCs w:val="24"/>
        </w:rPr>
      </w:pPr>
      <w:r w:rsidRPr="00600F98">
        <w:rPr>
          <w:b/>
          <w:bCs/>
          <w:sz w:val="24"/>
          <w:szCs w:val="24"/>
        </w:rPr>
        <w:t>Compensation.</w:t>
      </w:r>
      <w:r w:rsidRPr="00600F98">
        <w:rPr>
          <w:sz w:val="24"/>
          <w:szCs w:val="24"/>
        </w:rPr>
        <w:t xml:space="preserve">  In consideration of </w:t>
      </w:r>
      <w:r w:rsidR="00436E71" w:rsidRPr="00600F98">
        <w:rPr>
          <w:sz w:val="24"/>
          <w:szCs w:val="24"/>
        </w:rPr>
        <w:t>such performance</w:t>
      </w:r>
      <w:r w:rsidRPr="00600F98">
        <w:rPr>
          <w:sz w:val="24"/>
          <w:szCs w:val="24"/>
        </w:rPr>
        <w:t xml:space="preserve">, </w:t>
      </w:r>
      <w:r w:rsidR="00436E71" w:rsidRPr="00600F98">
        <w:rPr>
          <w:sz w:val="24"/>
          <w:szCs w:val="24"/>
        </w:rPr>
        <w:t>Northeastern</w:t>
      </w:r>
      <w:r w:rsidRPr="00600F98">
        <w:rPr>
          <w:sz w:val="24"/>
          <w:szCs w:val="24"/>
        </w:rPr>
        <w:t xml:space="preserve"> shall pay Performer </w:t>
      </w:r>
      <w:r w:rsidR="00436E71" w:rsidRPr="00600F98">
        <w:rPr>
          <w:sz w:val="24"/>
          <w:szCs w:val="24"/>
        </w:rPr>
        <w:t xml:space="preserve">the amount set forth in </w:t>
      </w:r>
      <w:r w:rsidR="00436E71" w:rsidRPr="00600F98">
        <w:rPr>
          <w:sz w:val="24"/>
          <w:szCs w:val="24"/>
          <w:u w:val="single"/>
        </w:rPr>
        <w:t>Exhibit A</w:t>
      </w:r>
      <w:r w:rsidR="00436E71" w:rsidRPr="00600F98">
        <w:rPr>
          <w:sz w:val="24"/>
          <w:szCs w:val="24"/>
        </w:rPr>
        <w:t xml:space="preserve"> </w:t>
      </w:r>
      <w:r w:rsidRPr="00600F98">
        <w:rPr>
          <w:sz w:val="24"/>
          <w:szCs w:val="24"/>
        </w:rPr>
        <w:t xml:space="preserve">following the conclusion of the Event. </w:t>
      </w:r>
      <w:r w:rsidR="00CA19B4" w:rsidRPr="00600F98">
        <w:rPr>
          <w:sz w:val="24"/>
          <w:szCs w:val="24"/>
        </w:rPr>
        <w:t xml:space="preserve"> </w:t>
      </w:r>
      <w:r w:rsidRPr="00600F98">
        <w:rPr>
          <w:sz w:val="24"/>
          <w:szCs w:val="24"/>
        </w:rPr>
        <w:t xml:space="preserve">Payment will be made by </w:t>
      </w:r>
      <w:r w:rsidR="00436E71" w:rsidRPr="00600F98">
        <w:rPr>
          <w:sz w:val="24"/>
          <w:szCs w:val="24"/>
        </w:rPr>
        <w:t>Northeastern</w:t>
      </w:r>
      <w:r w:rsidRPr="00600F98">
        <w:rPr>
          <w:sz w:val="24"/>
          <w:szCs w:val="24"/>
        </w:rPr>
        <w:t xml:space="preserve"> check or in such other form as </w:t>
      </w:r>
      <w:r w:rsidR="00436E71" w:rsidRPr="00600F98">
        <w:rPr>
          <w:sz w:val="24"/>
          <w:szCs w:val="24"/>
        </w:rPr>
        <w:t>Northeastern</w:t>
      </w:r>
      <w:r w:rsidRPr="00600F98">
        <w:rPr>
          <w:sz w:val="24"/>
          <w:szCs w:val="24"/>
        </w:rPr>
        <w:t xml:space="preserve"> may require</w:t>
      </w:r>
      <w:r w:rsidR="00436E71" w:rsidRPr="00600F98">
        <w:rPr>
          <w:sz w:val="24"/>
          <w:szCs w:val="24"/>
        </w:rPr>
        <w:t xml:space="preserve">, </w:t>
      </w:r>
      <w:r w:rsidRPr="00600F98">
        <w:rPr>
          <w:sz w:val="24"/>
          <w:szCs w:val="24"/>
        </w:rPr>
        <w:t>less</w:t>
      </w:r>
      <w:r w:rsidR="00654B19" w:rsidRPr="00600F98">
        <w:rPr>
          <w:sz w:val="24"/>
          <w:szCs w:val="24"/>
        </w:rPr>
        <w:t xml:space="preserve"> </w:t>
      </w:r>
      <w:r w:rsidRPr="00600F98">
        <w:rPr>
          <w:sz w:val="24"/>
          <w:szCs w:val="24"/>
        </w:rPr>
        <w:t>all applicable state and federal income tax and withholding amounts</w:t>
      </w:r>
      <w:r w:rsidR="00611709" w:rsidRPr="00600F98">
        <w:rPr>
          <w:sz w:val="24"/>
          <w:szCs w:val="24"/>
        </w:rPr>
        <w:t>, including, if applicable,</w:t>
      </w:r>
      <w:r w:rsidR="00654B19" w:rsidRPr="00600F98">
        <w:rPr>
          <w:sz w:val="24"/>
          <w:szCs w:val="24"/>
        </w:rPr>
        <w:t xml:space="preserve"> </w:t>
      </w:r>
      <w:r w:rsidR="00611709" w:rsidRPr="00600F98">
        <w:rPr>
          <w:sz w:val="24"/>
          <w:szCs w:val="24"/>
        </w:rPr>
        <w:t xml:space="preserve">the Massachusetts </w:t>
      </w:r>
      <w:r w:rsidR="00B77813" w:rsidRPr="00600F98">
        <w:rPr>
          <w:sz w:val="24"/>
          <w:szCs w:val="24"/>
        </w:rPr>
        <w:t>p</w:t>
      </w:r>
      <w:r w:rsidR="00611709" w:rsidRPr="00600F98">
        <w:rPr>
          <w:sz w:val="24"/>
          <w:szCs w:val="24"/>
        </w:rPr>
        <w:t xml:space="preserve">erformer </w:t>
      </w:r>
      <w:r w:rsidR="00B77813" w:rsidRPr="00600F98">
        <w:rPr>
          <w:sz w:val="24"/>
          <w:szCs w:val="24"/>
        </w:rPr>
        <w:t>w</w:t>
      </w:r>
      <w:r w:rsidR="00611709" w:rsidRPr="00600F98">
        <w:rPr>
          <w:sz w:val="24"/>
          <w:szCs w:val="24"/>
        </w:rPr>
        <w:t xml:space="preserve">ithholding </w:t>
      </w:r>
      <w:r w:rsidR="00B77813" w:rsidRPr="00600F98">
        <w:rPr>
          <w:sz w:val="24"/>
          <w:szCs w:val="24"/>
        </w:rPr>
        <w:t>t</w:t>
      </w:r>
      <w:r w:rsidR="00611709" w:rsidRPr="00600F98">
        <w:rPr>
          <w:sz w:val="24"/>
          <w:szCs w:val="24"/>
        </w:rPr>
        <w:t>ax</w:t>
      </w:r>
      <w:r w:rsidRPr="00600F98">
        <w:rPr>
          <w:sz w:val="24"/>
          <w:szCs w:val="24"/>
        </w:rPr>
        <w:t xml:space="preserve">. </w:t>
      </w:r>
    </w:p>
    <w:p w14:paraId="3DA81089" w14:textId="77777777" w:rsidR="00D76BF4" w:rsidRPr="00D76BF4" w:rsidRDefault="00D76BF4" w:rsidP="00D76BF4">
      <w:pPr>
        <w:rPr>
          <w:sz w:val="24"/>
          <w:szCs w:val="24"/>
        </w:rPr>
      </w:pPr>
    </w:p>
    <w:p w14:paraId="4B336A3D" w14:textId="0861BEB3" w:rsidR="00CD013F" w:rsidRDefault="00EA3486" w:rsidP="00600F98">
      <w:pPr>
        <w:pStyle w:val="ListParagraph"/>
        <w:numPr>
          <w:ilvl w:val="0"/>
          <w:numId w:val="1"/>
        </w:numPr>
        <w:ind w:left="360" w:right="0" w:hanging="360"/>
        <w:rPr>
          <w:sz w:val="24"/>
          <w:szCs w:val="24"/>
        </w:rPr>
      </w:pPr>
      <w:r w:rsidRPr="00600F98">
        <w:rPr>
          <w:b/>
          <w:bCs/>
          <w:sz w:val="24"/>
          <w:szCs w:val="24"/>
        </w:rPr>
        <w:t>Merchandising.</w:t>
      </w:r>
      <w:r w:rsidR="0059716B" w:rsidRPr="00600F98">
        <w:rPr>
          <w:b/>
          <w:bCs/>
          <w:sz w:val="24"/>
          <w:szCs w:val="24"/>
        </w:rPr>
        <w:t xml:space="preserve"> </w:t>
      </w:r>
      <w:r w:rsidRPr="00600F98">
        <w:rPr>
          <w:sz w:val="24"/>
          <w:szCs w:val="24"/>
        </w:rPr>
        <w:t xml:space="preserve"> </w:t>
      </w:r>
      <w:r w:rsidR="00436E71" w:rsidRPr="00600F98">
        <w:rPr>
          <w:sz w:val="24"/>
          <w:szCs w:val="24"/>
        </w:rPr>
        <w:t xml:space="preserve">If </w:t>
      </w:r>
      <w:r w:rsidR="00752A3C" w:rsidRPr="00600F98">
        <w:rPr>
          <w:sz w:val="24"/>
          <w:szCs w:val="24"/>
        </w:rPr>
        <w:t>Performer offer</w:t>
      </w:r>
      <w:r w:rsidR="00436E71" w:rsidRPr="00600F98">
        <w:rPr>
          <w:sz w:val="24"/>
          <w:szCs w:val="24"/>
        </w:rPr>
        <w:t>s</w:t>
      </w:r>
      <w:r w:rsidR="00752A3C" w:rsidRPr="00600F98">
        <w:rPr>
          <w:sz w:val="24"/>
          <w:szCs w:val="24"/>
        </w:rPr>
        <w:t xml:space="preserve"> any merchandi</w:t>
      </w:r>
      <w:r w:rsidR="00297DB1" w:rsidRPr="00600F98">
        <w:rPr>
          <w:sz w:val="24"/>
          <w:szCs w:val="24"/>
        </w:rPr>
        <w:t>s</w:t>
      </w:r>
      <w:r w:rsidR="00752A3C" w:rsidRPr="00600F98">
        <w:rPr>
          <w:sz w:val="24"/>
          <w:szCs w:val="24"/>
        </w:rPr>
        <w:t xml:space="preserve">e </w:t>
      </w:r>
      <w:r w:rsidR="00436E71" w:rsidRPr="00600F98">
        <w:rPr>
          <w:sz w:val="24"/>
          <w:szCs w:val="24"/>
        </w:rPr>
        <w:t>for sale at the Event</w:t>
      </w:r>
      <w:r w:rsidR="00752A3C" w:rsidRPr="00600F98">
        <w:rPr>
          <w:sz w:val="24"/>
          <w:szCs w:val="24"/>
        </w:rPr>
        <w:t xml:space="preserve">, the </w:t>
      </w:r>
      <w:r w:rsidR="00436E71" w:rsidRPr="00600F98">
        <w:rPr>
          <w:sz w:val="24"/>
          <w:szCs w:val="24"/>
        </w:rPr>
        <w:t xml:space="preserve">financial terms of such sales are set forth in </w:t>
      </w:r>
      <w:r w:rsidR="00436E71" w:rsidRPr="00600F98">
        <w:rPr>
          <w:sz w:val="24"/>
          <w:szCs w:val="24"/>
          <w:u w:val="single"/>
        </w:rPr>
        <w:t>Exhibit A</w:t>
      </w:r>
      <w:r w:rsidR="00752A3C" w:rsidRPr="00600F98">
        <w:rPr>
          <w:sz w:val="24"/>
          <w:szCs w:val="24"/>
        </w:rPr>
        <w:t>.</w:t>
      </w:r>
      <w:r w:rsidR="00D76BF4">
        <w:rPr>
          <w:sz w:val="24"/>
          <w:szCs w:val="24"/>
        </w:rPr>
        <w:t xml:space="preserve">  </w:t>
      </w:r>
      <w:r w:rsidR="00752A3C" w:rsidRPr="00600F98">
        <w:rPr>
          <w:sz w:val="24"/>
          <w:szCs w:val="24"/>
        </w:rPr>
        <w:t xml:space="preserve">Performer shall </w:t>
      </w:r>
      <w:r w:rsidR="00436E71" w:rsidRPr="00600F98">
        <w:rPr>
          <w:sz w:val="24"/>
          <w:szCs w:val="24"/>
        </w:rPr>
        <w:t xml:space="preserve">be solely responsible </w:t>
      </w:r>
      <w:r w:rsidR="00752A3C" w:rsidRPr="00600F98">
        <w:rPr>
          <w:sz w:val="24"/>
          <w:szCs w:val="24"/>
        </w:rPr>
        <w:t>for staffing the merchandi</w:t>
      </w:r>
      <w:r w:rsidR="00297DB1" w:rsidRPr="00600F98">
        <w:rPr>
          <w:sz w:val="24"/>
          <w:szCs w:val="24"/>
        </w:rPr>
        <w:t>s</w:t>
      </w:r>
      <w:r w:rsidR="00752A3C" w:rsidRPr="00600F98">
        <w:rPr>
          <w:sz w:val="24"/>
          <w:szCs w:val="24"/>
        </w:rPr>
        <w:t>e table(s)</w:t>
      </w:r>
      <w:r w:rsidR="00436E71" w:rsidRPr="00600F98">
        <w:rPr>
          <w:sz w:val="24"/>
          <w:szCs w:val="24"/>
        </w:rPr>
        <w:t xml:space="preserve"> and for all financial transactions with customers</w:t>
      </w:r>
      <w:r w:rsidR="00752A3C" w:rsidRPr="00600F98">
        <w:rPr>
          <w:sz w:val="24"/>
          <w:szCs w:val="24"/>
        </w:rPr>
        <w:t>.</w:t>
      </w:r>
    </w:p>
    <w:p w14:paraId="386663D7" w14:textId="77777777" w:rsidR="00D76BF4" w:rsidRPr="00D76BF4" w:rsidRDefault="00D76BF4" w:rsidP="00D76BF4">
      <w:pPr>
        <w:rPr>
          <w:sz w:val="24"/>
          <w:szCs w:val="24"/>
        </w:rPr>
      </w:pPr>
    </w:p>
    <w:p w14:paraId="0E7F730A" w14:textId="27850AEB" w:rsidR="00CD013F" w:rsidRDefault="00752A3C" w:rsidP="00600F98">
      <w:pPr>
        <w:pStyle w:val="ListParagraph"/>
        <w:numPr>
          <w:ilvl w:val="0"/>
          <w:numId w:val="1"/>
        </w:numPr>
        <w:ind w:left="360" w:right="0" w:hanging="360"/>
        <w:rPr>
          <w:sz w:val="24"/>
          <w:szCs w:val="24"/>
        </w:rPr>
      </w:pPr>
      <w:r w:rsidRPr="00600F98">
        <w:rPr>
          <w:b/>
          <w:bCs/>
          <w:sz w:val="24"/>
          <w:szCs w:val="24"/>
        </w:rPr>
        <w:t>Warranties.</w:t>
      </w:r>
      <w:r w:rsidRPr="00600F98">
        <w:rPr>
          <w:sz w:val="24"/>
          <w:szCs w:val="24"/>
        </w:rPr>
        <w:t xml:space="preserve">  </w:t>
      </w:r>
      <w:r w:rsidR="00E7269C" w:rsidRPr="00600F98">
        <w:rPr>
          <w:sz w:val="24"/>
          <w:szCs w:val="24"/>
        </w:rPr>
        <w:t>Performer</w:t>
      </w:r>
      <w:r w:rsidR="00071AAA" w:rsidRPr="00600F98">
        <w:rPr>
          <w:sz w:val="24"/>
          <w:szCs w:val="24"/>
        </w:rPr>
        <w:t xml:space="preserve"> </w:t>
      </w:r>
      <w:r w:rsidR="00452EB5" w:rsidRPr="00600F98">
        <w:rPr>
          <w:sz w:val="24"/>
          <w:szCs w:val="24"/>
        </w:rPr>
        <w:t xml:space="preserve">represents, </w:t>
      </w:r>
      <w:proofErr w:type="gramStart"/>
      <w:r w:rsidR="00452EB5" w:rsidRPr="00600F98">
        <w:rPr>
          <w:sz w:val="24"/>
          <w:szCs w:val="24"/>
        </w:rPr>
        <w:t>warrants</w:t>
      </w:r>
      <w:proofErr w:type="gramEnd"/>
      <w:r w:rsidR="00452EB5" w:rsidRPr="00600F98">
        <w:rPr>
          <w:sz w:val="24"/>
          <w:szCs w:val="24"/>
        </w:rPr>
        <w:t xml:space="preserve"> and covenants that </w:t>
      </w:r>
      <w:r w:rsidR="00CF6AB2">
        <w:rPr>
          <w:sz w:val="24"/>
          <w:szCs w:val="24"/>
        </w:rPr>
        <w:t>Performer</w:t>
      </w:r>
      <w:r w:rsidR="00452EB5" w:rsidRPr="00600F98">
        <w:rPr>
          <w:sz w:val="24"/>
          <w:szCs w:val="24"/>
        </w:rPr>
        <w:t xml:space="preserve"> shall at all times during the performance of this Agreement provide </w:t>
      </w:r>
      <w:r w:rsidR="005C77AD">
        <w:rPr>
          <w:sz w:val="24"/>
          <w:szCs w:val="24"/>
        </w:rPr>
        <w:t>its</w:t>
      </w:r>
      <w:r w:rsidR="007E4A37" w:rsidRPr="00600F98">
        <w:rPr>
          <w:sz w:val="24"/>
          <w:szCs w:val="24"/>
        </w:rPr>
        <w:t xml:space="preserve"> </w:t>
      </w:r>
      <w:r w:rsidR="00452EB5" w:rsidRPr="00600F98">
        <w:rPr>
          <w:sz w:val="24"/>
          <w:szCs w:val="24"/>
        </w:rPr>
        <w:t>best professional efforts.</w:t>
      </w:r>
    </w:p>
    <w:p w14:paraId="5A797FCB" w14:textId="77777777" w:rsidR="00D76BF4" w:rsidRPr="00D76BF4" w:rsidRDefault="00D76BF4" w:rsidP="00D76BF4">
      <w:pPr>
        <w:rPr>
          <w:sz w:val="24"/>
          <w:szCs w:val="24"/>
        </w:rPr>
      </w:pPr>
    </w:p>
    <w:p w14:paraId="4A6D080B" w14:textId="7AB5E62A" w:rsidR="00CD013F" w:rsidRDefault="00752A3C" w:rsidP="00600F98">
      <w:pPr>
        <w:pStyle w:val="ListParagraph"/>
        <w:numPr>
          <w:ilvl w:val="0"/>
          <w:numId w:val="1"/>
        </w:numPr>
        <w:ind w:left="360" w:right="0" w:hanging="360"/>
        <w:rPr>
          <w:sz w:val="24"/>
          <w:szCs w:val="24"/>
        </w:rPr>
      </w:pPr>
      <w:r w:rsidRPr="00600F98">
        <w:rPr>
          <w:b/>
          <w:bCs/>
          <w:sz w:val="24"/>
          <w:szCs w:val="24"/>
        </w:rPr>
        <w:t>Marketing and Recording.</w:t>
      </w:r>
      <w:r w:rsidRPr="00600F98">
        <w:rPr>
          <w:sz w:val="24"/>
          <w:szCs w:val="24"/>
        </w:rPr>
        <w:t xml:space="preserve">  </w:t>
      </w:r>
      <w:r w:rsidR="00436E71" w:rsidRPr="00600F98">
        <w:rPr>
          <w:sz w:val="24"/>
          <w:szCs w:val="24"/>
        </w:rPr>
        <w:t>Northeastern</w:t>
      </w:r>
      <w:r w:rsidR="00452EB5" w:rsidRPr="00600F98">
        <w:rPr>
          <w:sz w:val="24"/>
          <w:szCs w:val="24"/>
        </w:rPr>
        <w:t xml:space="preserve"> shall have 100% control over all announcements, advertising and other promotion relating to the Event.</w:t>
      </w:r>
      <w:r w:rsidR="003463DA">
        <w:rPr>
          <w:sz w:val="24"/>
          <w:szCs w:val="24"/>
        </w:rPr>
        <w:t xml:space="preserve">  </w:t>
      </w:r>
      <w:r w:rsidR="00452EB5" w:rsidRPr="00600F98">
        <w:rPr>
          <w:sz w:val="24"/>
          <w:szCs w:val="24"/>
        </w:rPr>
        <w:t xml:space="preserve">In connection with the Event, Performer hereby grants to </w:t>
      </w:r>
      <w:r w:rsidR="00436E71" w:rsidRPr="00600F98">
        <w:rPr>
          <w:sz w:val="24"/>
          <w:szCs w:val="24"/>
        </w:rPr>
        <w:t>Northeastern</w:t>
      </w:r>
      <w:r w:rsidR="00452EB5" w:rsidRPr="00600F98">
        <w:rPr>
          <w:sz w:val="24"/>
          <w:szCs w:val="24"/>
        </w:rPr>
        <w:t xml:space="preserve"> permission to use, publish, </w:t>
      </w:r>
      <w:proofErr w:type="gramStart"/>
      <w:r w:rsidR="00452EB5" w:rsidRPr="00600F98">
        <w:rPr>
          <w:sz w:val="24"/>
          <w:szCs w:val="24"/>
        </w:rPr>
        <w:t>copy</w:t>
      </w:r>
      <w:proofErr w:type="gramEnd"/>
      <w:r w:rsidR="00452EB5" w:rsidRPr="00600F98">
        <w:rPr>
          <w:sz w:val="24"/>
          <w:szCs w:val="24"/>
        </w:rPr>
        <w:t xml:space="preserve"> and redistribute the name of Performer and</w:t>
      </w:r>
      <w:r w:rsidR="00C00BB2" w:rsidRPr="00600F98">
        <w:rPr>
          <w:sz w:val="24"/>
          <w:szCs w:val="24"/>
        </w:rPr>
        <w:t xml:space="preserve"> </w:t>
      </w:r>
      <w:r w:rsidR="00CF6AB2">
        <w:rPr>
          <w:sz w:val="24"/>
          <w:szCs w:val="24"/>
        </w:rPr>
        <w:t xml:space="preserve">Performer’s </w:t>
      </w:r>
      <w:r w:rsidR="00452EB5" w:rsidRPr="00600F98">
        <w:rPr>
          <w:sz w:val="24"/>
          <w:szCs w:val="24"/>
        </w:rPr>
        <w:t>likeness, biography</w:t>
      </w:r>
      <w:r w:rsidR="00E7269C" w:rsidRPr="00600F98">
        <w:rPr>
          <w:sz w:val="24"/>
          <w:szCs w:val="24"/>
        </w:rPr>
        <w:t>,</w:t>
      </w:r>
      <w:r w:rsidR="00452EB5" w:rsidRPr="00600F98">
        <w:rPr>
          <w:sz w:val="24"/>
          <w:szCs w:val="24"/>
        </w:rPr>
        <w:t xml:space="preserve"> marketing materials and </w:t>
      </w:r>
      <w:r w:rsidR="00F34D4D" w:rsidRPr="00600F98">
        <w:rPr>
          <w:sz w:val="24"/>
          <w:szCs w:val="24"/>
        </w:rPr>
        <w:t xml:space="preserve">other </w:t>
      </w:r>
      <w:r w:rsidR="00452EB5" w:rsidRPr="00600F98">
        <w:rPr>
          <w:sz w:val="24"/>
          <w:szCs w:val="24"/>
        </w:rPr>
        <w:t>information</w:t>
      </w:r>
      <w:r w:rsidR="00F34D4D" w:rsidRPr="00600F98">
        <w:rPr>
          <w:sz w:val="24"/>
          <w:szCs w:val="24"/>
        </w:rPr>
        <w:t>,</w:t>
      </w:r>
      <w:r w:rsidR="00A41A79" w:rsidRPr="00600F98">
        <w:rPr>
          <w:sz w:val="24"/>
          <w:szCs w:val="24"/>
        </w:rPr>
        <w:t xml:space="preserve"> </w:t>
      </w:r>
      <w:r w:rsidR="007E4A37" w:rsidRPr="00600F98">
        <w:rPr>
          <w:sz w:val="24"/>
          <w:szCs w:val="24"/>
        </w:rPr>
        <w:t xml:space="preserve">solely </w:t>
      </w:r>
      <w:r w:rsidR="00A41A79" w:rsidRPr="00600F98">
        <w:rPr>
          <w:sz w:val="24"/>
          <w:szCs w:val="24"/>
        </w:rPr>
        <w:t>in the form</w:t>
      </w:r>
      <w:r w:rsidR="00452EB5" w:rsidRPr="00600F98">
        <w:rPr>
          <w:sz w:val="24"/>
          <w:szCs w:val="24"/>
        </w:rPr>
        <w:t xml:space="preserve"> provided to </w:t>
      </w:r>
      <w:r w:rsidR="00436E71" w:rsidRPr="00600F98">
        <w:rPr>
          <w:sz w:val="24"/>
          <w:szCs w:val="24"/>
        </w:rPr>
        <w:t>Northeastern</w:t>
      </w:r>
      <w:r w:rsidR="00452EB5" w:rsidRPr="00600F98">
        <w:rPr>
          <w:sz w:val="24"/>
          <w:szCs w:val="24"/>
        </w:rPr>
        <w:t xml:space="preserve"> </w:t>
      </w:r>
      <w:r w:rsidR="007E4A37" w:rsidRPr="00600F98">
        <w:rPr>
          <w:sz w:val="24"/>
          <w:szCs w:val="24"/>
        </w:rPr>
        <w:t xml:space="preserve">or otherwise approved </w:t>
      </w:r>
      <w:r w:rsidR="00452EB5" w:rsidRPr="00600F98">
        <w:rPr>
          <w:sz w:val="24"/>
          <w:szCs w:val="24"/>
        </w:rPr>
        <w:t>by Performer</w:t>
      </w:r>
      <w:r w:rsidR="007E4A37" w:rsidRPr="00600F98">
        <w:rPr>
          <w:sz w:val="24"/>
          <w:szCs w:val="24"/>
        </w:rPr>
        <w:t>,</w:t>
      </w:r>
      <w:r w:rsidR="00452EB5" w:rsidRPr="00600F98">
        <w:rPr>
          <w:sz w:val="24"/>
          <w:szCs w:val="24"/>
        </w:rPr>
        <w:t xml:space="preserve"> at no </w:t>
      </w:r>
      <w:r w:rsidR="007E4A37" w:rsidRPr="00600F98">
        <w:rPr>
          <w:sz w:val="24"/>
          <w:szCs w:val="24"/>
        </w:rPr>
        <w:t xml:space="preserve">additional </w:t>
      </w:r>
      <w:r w:rsidR="00452EB5" w:rsidRPr="00600F98">
        <w:rPr>
          <w:sz w:val="24"/>
          <w:szCs w:val="24"/>
        </w:rPr>
        <w:t>cost.</w:t>
      </w:r>
      <w:r w:rsidR="003463DA">
        <w:rPr>
          <w:sz w:val="24"/>
          <w:szCs w:val="24"/>
        </w:rPr>
        <w:t xml:space="preserve">  </w:t>
      </w:r>
      <w:r w:rsidR="00452EB5" w:rsidRPr="00600F98">
        <w:rPr>
          <w:sz w:val="24"/>
          <w:szCs w:val="24"/>
        </w:rPr>
        <w:t xml:space="preserve">In addition, </w:t>
      </w:r>
      <w:r w:rsidR="00436E71" w:rsidRPr="00600F98">
        <w:rPr>
          <w:sz w:val="24"/>
          <w:szCs w:val="24"/>
        </w:rPr>
        <w:t>Northeastern</w:t>
      </w:r>
      <w:r w:rsidR="00452EB5" w:rsidRPr="00600F98">
        <w:rPr>
          <w:sz w:val="24"/>
          <w:szCs w:val="24"/>
        </w:rPr>
        <w:t xml:space="preserve"> may film, </w:t>
      </w:r>
      <w:proofErr w:type="gramStart"/>
      <w:r w:rsidR="00452EB5" w:rsidRPr="00600F98">
        <w:rPr>
          <w:sz w:val="24"/>
          <w:szCs w:val="24"/>
        </w:rPr>
        <w:t>photograph</w:t>
      </w:r>
      <w:proofErr w:type="gramEnd"/>
      <w:r w:rsidR="00452EB5" w:rsidRPr="00600F98">
        <w:rPr>
          <w:sz w:val="24"/>
          <w:szCs w:val="24"/>
        </w:rPr>
        <w:t xml:space="preserve"> and otherwise record Performer in connection with the Event</w:t>
      </w:r>
      <w:r w:rsidR="003463DA">
        <w:rPr>
          <w:sz w:val="24"/>
          <w:szCs w:val="24"/>
        </w:rPr>
        <w:t>,</w:t>
      </w:r>
      <w:r w:rsidR="00452EB5" w:rsidRPr="00600F98">
        <w:rPr>
          <w:sz w:val="24"/>
          <w:szCs w:val="24"/>
        </w:rPr>
        <w:t xml:space="preserve"> and Performer hereby grants to </w:t>
      </w:r>
      <w:r w:rsidR="00436E71" w:rsidRPr="00600F98">
        <w:rPr>
          <w:sz w:val="24"/>
          <w:szCs w:val="24"/>
        </w:rPr>
        <w:t>Northeastern</w:t>
      </w:r>
      <w:r w:rsidR="00452EB5" w:rsidRPr="00600F98">
        <w:rPr>
          <w:sz w:val="24"/>
          <w:szCs w:val="24"/>
        </w:rPr>
        <w:t xml:space="preserve"> an irrevocable, fully </w:t>
      </w:r>
      <w:r w:rsidR="003463DA" w:rsidRPr="00600F98">
        <w:rPr>
          <w:sz w:val="24"/>
          <w:szCs w:val="24"/>
        </w:rPr>
        <w:t>paid-up</w:t>
      </w:r>
      <w:r w:rsidR="00452EB5" w:rsidRPr="00600F98">
        <w:rPr>
          <w:sz w:val="24"/>
          <w:szCs w:val="24"/>
        </w:rPr>
        <w:t xml:space="preserve"> license to use and/or display in whole or in part such recordings in connection with the nonprofit, educational and/or research purposes of </w:t>
      </w:r>
      <w:r w:rsidR="00436E71" w:rsidRPr="00600F98">
        <w:rPr>
          <w:sz w:val="24"/>
          <w:szCs w:val="24"/>
        </w:rPr>
        <w:t>Northeastern</w:t>
      </w:r>
      <w:r w:rsidR="00452EB5" w:rsidRPr="00600F98">
        <w:rPr>
          <w:sz w:val="24"/>
          <w:szCs w:val="24"/>
        </w:rPr>
        <w:t>.</w:t>
      </w:r>
    </w:p>
    <w:p w14:paraId="2EDC5D6D" w14:textId="77777777" w:rsidR="003463DA" w:rsidRPr="003463DA" w:rsidRDefault="003463DA" w:rsidP="003463DA">
      <w:pPr>
        <w:rPr>
          <w:sz w:val="24"/>
          <w:szCs w:val="24"/>
        </w:rPr>
      </w:pPr>
    </w:p>
    <w:p w14:paraId="53DA7DCA" w14:textId="2F4BCCCC" w:rsidR="00CD013F" w:rsidRDefault="00752A3C" w:rsidP="00600F98">
      <w:pPr>
        <w:pStyle w:val="ListParagraph"/>
        <w:numPr>
          <w:ilvl w:val="0"/>
          <w:numId w:val="1"/>
        </w:numPr>
        <w:ind w:left="360" w:right="0" w:hanging="360"/>
        <w:rPr>
          <w:sz w:val="24"/>
          <w:szCs w:val="24"/>
        </w:rPr>
      </w:pPr>
      <w:r w:rsidRPr="00600F98">
        <w:rPr>
          <w:b/>
          <w:bCs/>
          <w:sz w:val="24"/>
          <w:szCs w:val="24"/>
        </w:rPr>
        <w:t>Relationship of the Parties.</w:t>
      </w:r>
      <w:r w:rsidRPr="00600F98">
        <w:rPr>
          <w:sz w:val="24"/>
          <w:szCs w:val="24"/>
        </w:rPr>
        <w:t xml:space="preserve">  The status of Performer shall be that of an independent contractor and not that of any employee, agent</w:t>
      </w:r>
      <w:r w:rsidR="00CF6AB2">
        <w:rPr>
          <w:sz w:val="24"/>
          <w:szCs w:val="24"/>
        </w:rPr>
        <w:t xml:space="preserve">, joint </w:t>
      </w:r>
      <w:proofErr w:type="gramStart"/>
      <w:r w:rsidR="00CF6AB2">
        <w:rPr>
          <w:sz w:val="24"/>
          <w:szCs w:val="24"/>
        </w:rPr>
        <w:t>venture</w:t>
      </w:r>
      <w:proofErr w:type="gramEnd"/>
      <w:r w:rsidRPr="00600F98">
        <w:rPr>
          <w:sz w:val="24"/>
          <w:szCs w:val="24"/>
        </w:rPr>
        <w:t xml:space="preserve"> or partner of </w:t>
      </w:r>
      <w:r w:rsidR="00436E71" w:rsidRPr="00600F98">
        <w:rPr>
          <w:sz w:val="24"/>
          <w:szCs w:val="24"/>
        </w:rPr>
        <w:t>Northeastern</w:t>
      </w:r>
      <w:r w:rsidRPr="00600F98">
        <w:rPr>
          <w:sz w:val="24"/>
          <w:szCs w:val="24"/>
        </w:rPr>
        <w:t>.</w:t>
      </w:r>
      <w:r w:rsidR="003463DA">
        <w:rPr>
          <w:sz w:val="24"/>
          <w:szCs w:val="24"/>
        </w:rPr>
        <w:t xml:space="preserve">  </w:t>
      </w:r>
      <w:r w:rsidR="007E4A37" w:rsidRPr="00600F98">
        <w:rPr>
          <w:sz w:val="24"/>
          <w:szCs w:val="24"/>
        </w:rPr>
        <w:t xml:space="preserve">Neither party </w:t>
      </w:r>
      <w:r w:rsidRPr="00600F98">
        <w:rPr>
          <w:sz w:val="24"/>
          <w:szCs w:val="24"/>
        </w:rPr>
        <w:t xml:space="preserve">shall have </w:t>
      </w:r>
      <w:r w:rsidR="007E4A37" w:rsidRPr="00600F98">
        <w:rPr>
          <w:sz w:val="24"/>
          <w:szCs w:val="24"/>
        </w:rPr>
        <w:t xml:space="preserve">any </w:t>
      </w:r>
      <w:r w:rsidRPr="00600F98">
        <w:rPr>
          <w:sz w:val="24"/>
          <w:szCs w:val="24"/>
        </w:rPr>
        <w:t xml:space="preserve">power or authority to act on behalf of </w:t>
      </w:r>
      <w:r w:rsidR="007E4A37" w:rsidRPr="00600F98">
        <w:rPr>
          <w:sz w:val="24"/>
          <w:szCs w:val="24"/>
        </w:rPr>
        <w:t xml:space="preserve">the other party </w:t>
      </w:r>
      <w:r w:rsidRPr="00600F98">
        <w:rPr>
          <w:sz w:val="24"/>
          <w:szCs w:val="24"/>
        </w:rPr>
        <w:t xml:space="preserve">or in its name or to bind </w:t>
      </w:r>
      <w:r w:rsidR="007E4A37" w:rsidRPr="00600F98">
        <w:rPr>
          <w:sz w:val="24"/>
          <w:szCs w:val="24"/>
        </w:rPr>
        <w:t>such party</w:t>
      </w:r>
      <w:r w:rsidRPr="00600F98">
        <w:rPr>
          <w:sz w:val="24"/>
          <w:szCs w:val="24"/>
        </w:rPr>
        <w:t>, either directly or indirectly, in any manner.</w:t>
      </w:r>
    </w:p>
    <w:p w14:paraId="7D2CBC3E" w14:textId="77777777" w:rsidR="003463DA" w:rsidRPr="003463DA" w:rsidRDefault="003463DA" w:rsidP="003463DA">
      <w:pPr>
        <w:rPr>
          <w:sz w:val="24"/>
          <w:szCs w:val="24"/>
        </w:rPr>
      </w:pPr>
    </w:p>
    <w:p w14:paraId="00188887" w14:textId="09648F17" w:rsidR="00CD013F" w:rsidRDefault="00752A3C" w:rsidP="00600F98">
      <w:pPr>
        <w:pStyle w:val="ListParagraph"/>
        <w:numPr>
          <w:ilvl w:val="0"/>
          <w:numId w:val="1"/>
        </w:numPr>
        <w:ind w:left="360" w:right="0"/>
        <w:rPr>
          <w:sz w:val="24"/>
          <w:szCs w:val="24"/>
        </w:rPr>
      </w:pPr>
      <w:r w:rsidRPr="00600F98">
        <w:rPr>
          <w:b/>
          <w:bCs/>
          <w:sz w:val="24"/>
          <w:szCs w:val="24"/>
        </w:rPr>
        <w:t>Indemnification.</w:t>
      </w:r>
      <w:r w:rsidRPr="00600F98">
        <w:rPr>
          <w:sz w:val="24"/>
          <w:szCs w:val="24"/>
        </w:rPr>
        <w:t xml:space="preserve">  </w:t>
      </w:r>
      <w:r w:rsidR="0098532A" w:rsidRPr="00600F98">
        <w:rPr>
          <w:sz w:val="24"/>
          <w:szCs w:val="24"/>
        </w:rPr>
        <w:t>Each party</w:t>
      </w:r>
      <w:r w:rsidR="00E74B20" w:rsidRPr="00600F98">
        <w:rPr>
          <w:sz w:val="24"/>
          <w:szCs w:val="24"/>
        </w:rPr>
        <w:t xml:space="preserve"> (</w:t>
      </w:r>
      <w:r w:rsidR="008E1F17">
        <w:rPr>
          <w:sz w:val="24"/>
          <w:szCs w:val="24"/>
        </w:rPr>
        <w:t xml:space="preserve">the </w:t>
      </w:r>
      <w:r w:rsidR="00E74B20" w:rsidRPr="00600F98">
        <w:rPr>
          <w:sz w:val="24"/>
          <w:szCs w:val="24"/>
        </w:rPr>
        <w:t>“</w:t>
      </w:r>
      <w:r w:rsidR="00E74B20" w:rsidRPr="00600F98">
        <w:rPr>
          <w:b/>
          <w:bCs/>
          <w:sz w:val="24"/>
          <w:szCs w:val="24"/>
        </w:rPr>
        <w:t>Indemnifying Party</w:t>
      </w:r>
      <w:r w:rsidR="00E74B20" w:rsidRPr="00600F98">
        <w:rPr>
          <w:sz w:val="24"/>
          <w:szCs w:val="24"/>
        </w:rPr>
        <w:t>”)</w:t>
      </w:r>
      <w:r w:rsidR="0098532A" w:rsidRPr="00600F98">
        <w:rPr>
          <w:sz w:val="24"/>
          <w:szCs w:val="24"/>
        </w:rPr>
        <w:t xml:space="preserve"> </w:t>
      </w:r>
      <w:r w:rsidR="00E74B20" w:rsidRPr="00600F98">
        <w:rPr>
          <w:sz w:val="24"/>
          <w:szCs w:val="24"/>
        </w:rPr>
        <w:t xml:space="preserve">hereby agrees to defend, </w:t>
      </w:r>
      <w:r w:rsidR="0098532A" w:rsidRPr="00600F98">
        <w:rPr>
          <w:sz w:val="24"/>
          <w:szCs w:val="24"/>
        </w:rPr>
        <w:t>indemnify and hold harmless the other party</w:t>
      </w:r>
      <w:r w:rsidR="00E74B20" w:rsidRPr="00600F98">
        <w:rPr>
          <w:sz w:val="24"/>
          <w:szCs w:val="24"/>
        </w:rPr>
        <w:t xml:space="preserve"> and its trustees, directors, officers, employees and agents</w:t>
      </w:r>
      <w:r w:rsidR="0098532A" w:rsidRPr="00600F98">
        <w:rPr>
          <w:sz w:val="24"/>
          <w:szCs w:val="24"/>
        </w:rPr>
        <w:t xml:space="preserve"> </w:t>
      </w:r>
      <w:r w:rsidR="00E74B20" w:rsidRPr="00600F98">
        <w:rPr>
          <w:sz w:val="24"/>
          <w:szCs w:val="24"/>
        </w:rPr>
        <w:t>(</w:t>
      </w:r>
      <w:r w:rsidR="00CF6AB2">
        <w:rPr>
          <w:sz w:val="24"/>
          <w:szCs w:val="24"/>
        </w:rPr>
        <w:t xml:space="preserve">collectively, </w:t>
      </w:r>
      <w:r w:rsidR="008E1F17">
        <w:rPr>
          <w:sz w:val="24"/>
          <w:szCs w:val="24"/>
        </w:rPr>
        <w:t xml:space="preserve">the </w:t>
      </w:r>
      <w:r w:rsidR="00E74B20" w:rsidRPr="00600F98">
        <w:rPr>
          <w:sz w:val="24"/>
          <w:szCs w:val="24"/>
        </w:rPr>
        <w:t>“</w:t>
      </w:r>
      <w:r w:rsidR="00E74B20" w:rsidRPr="00600F98">
        <w:rPr>
          <w:b/>
          <w:bCs/>
          <w:sz w:val="24"/>
          <w:szCs w:val="24"/>
        </w:rPr>
        <w:t>Indemnified Party</w:t>
      </w:r>
      <w:r w:rsidR="00E74B20" w:rsidRPr="00600F98">
        <w:rPr>
          <w:sz w:val="24"/>
          <w:szCs w:val="24"/>
        </w:rPr>
        <w:t>”)</w:t>
      </w:r>
      <w:r w:rsidR="006C285D" w:rsidRPr="00600F98">
        <w:rPr>
          <w:sz w:val="24"/>
          <w:szCs w:val="24"/>
        </w:rPr>
        <w:t xml:space="preserve"> </w:t>
      </w:r>
      <w:r w:rsidR="0098532A" w:rsidRPr="00600F98">
        <w:rPr>
          <w:sz w:val="24"/>
          <w:szCs w:val="24"/>
        </w:rPr>
        <w:t>from</w:t>
      </w:r>
      <w:r w:rsidR="00E74B20" w:rsidRPr="00600F98">
        <w:rPr>
          <w:sz w:val="24"/>
          <w:szCs w:val="24"/>
        </w:rPr>
        <w:t xml:space="preserve"> and against</w:t>
      </w:r>
      <w:r w:rsidR="0098532A" w:rsidRPr="00600F98">
        <w:rPr>
          <w:sz w:val="24"/>
          <w:szCs w:val="24"/>
        </w:rPr>
        <w:t xml:space="preserve"> any</w:t>
      </w:r>
      <w:r w:rsidR="00E74B20" w:rsidRPr="00600F98">
        <w:rPr>
          <w:sz w:val="24"/>
          <w:szCs w:val="24"/>
        </w:rPr>
        <w:t xml:space="preserve"> and all</w:t>
      </w:r>
      <w:r w:rsidR="007269E1" w:rsidRPr="00600F98">
        <w:rPr>
          <w:sz w:val="24"/>
          <w:szCs w:val="24"/>
        </w:rPr>
        <w:t xml:space="preserve"> third-party</w:t>
      </w:r>
      <w:r w:rsidR="00E74B20" w:rsidRPr="00600F98">
        <w:rPr>
          <w:sz w:val="24"/>
          <w:szCs w:val="24"/>
        </w:rPr>
        <w:t xml:space="preserve"> claims, demands, suits, settlements,</w:t>
      </w:r>
      <w:r w:rsidR="0098532A" w:rsidRPr="00600F98">
        <w:rPr>
          <w:sz w:val="24"/>
          <w:szCs w:val="24"/>
        </w:rPr>
        <w:t xml:space="preserve"> damage</w:t>
      </w:r>
      <w:r w:rsidR="00E74B20" w:rsidRPr="00600F98">
        <w:rPr>
          <w:sz w:val="24"/>
          <w:szCs w:val="24"/>
        </w:rPr>
        <w:t>s</w:t>
      </w:r>
      <w:r w:rsidR="0098532A" w:rsidRPr="00600F98">
        <w:rPr>
          <w:sz w:val="24"/>
          <w:szCs w:val="24"/>
        </w:rPr>
        <w:t xml:space="preserve">, </w:t>
      </w:r>
      <w:r w:rsidR="00E74B20" w:rsidRPr="00600F98">
        <w:rPr>
          <w:sz w:val="24"/>
          <w:szCs w:val="24"/>
        </w:rPr>
        <w:t xml:space="preserve">losses, liabilities, costs and </w:t>
      </w:r>
      <w:r w:rsidR="0098532A" w:rsidRPr="00600F98">
        <w:rPr>
          <w:sz w:val="24"/>
          <w:szCs w:val="24"/>
        </w:rPr>
        <w:t>expenses (including</w:t>
      </w:r>
      <w:r w:rsidR="00E74B20" w:rsidRPr="00600F98">
        <w:rPr>
          <w:sz w:val="24"/>
          <w:szCs w:val="24"/>
        </w:rPr>
        <w:t>, without limitation,</w:t>
      </w:r>
      <w:r w:rsidR="0098532A" w:rsidRPr="00600F98">
        <w:rPr>
          <w:sz w:val="24"/>
          <w:szCs w:val="24"/>
        </w:rPr>
        <w:t xml:space="preserve"> reasonable attorney</w:t>
      </w:r>
      <w:r w:rsidR="00E74B20" w:rsidRPr="00600F98">
        <w:rPr>
          <w:sz w:val="24"/>
          <w:szCs w:val="24"/>
        </w:rPr>
        <w:t>s’</w:t>
      </w:r>
      <w:r w:rsidR="0098532A" w:rsidRPr="00600F98">
        <w:rPr>
          <w:sz w:val="24"/>
          <w:szCs w:val="24"/>
        </w:rPr>
        <w:t xml:space="preserve"> fees)</w:t>
      </w:r>
      <w:r w:rsidR="00C3164A" w:rsidRPr="00600F98">
        <w:rPr>
          <w:sz w:val="24"/>
          <w:szCs w:val="24"/>
        </w:rPr>
        <w:t xml:space="preserve"> paid or</w:t>
      </w:r>
      <w:r w:rsidR="0098532A" w:rsidRPr="00600F98">
        <w:rPr>
          <w:sz w:val="24"/>
          <w:szCs w:val="24"/>
        </w:rPr>
        <w:t xml:space="preserve"> incurred </w:t>
      </w:r>
      <w:r w:rsidR="00C3164A" w:rsidRPr="00600F98">
        <w:rPr>
          <w:sz w:val="24"/>
          <w:szCs w:val="24"/>
        </w:rPr>
        <w:t>by, or asserted against</w:t>
      </w:r>
      <w:r w:rsidR="007E4A37" w:rsidRPr="00600F98">
        <w:rPr>
          <w:sz w:val="24"/>
          <w:szCs w:val="24"/>
        </w:rPr>
        <w:t>,</w:t>
      </w:r>
      <w:r w:rsidR="00C3164A" w:rsidRPr="00600F98">
        <w:rPr>
          <w:sz w:val="24"/>
          <w:szCs w:val="24"/>
        </w:rPr>
        <w:t xml:space="preserve"> any Indemnified Party and arising out of or in connection with (i) the breach of this Agreement by the Indemnifying Party; or (ii) the </w:t>
      </w:r>
      <w:r w:rsidR="007269E1" w:rsidRPr="00600F98">
        <w:rPr>
          <w:sz w:val="24"/>
          <w:szCs w:val="24"/>
        </w:rPr>
        <w:t xml:space="preserve">gross </w:t>
      </w:r>
      <w:r w:rsidR="00C3164A" w:rsidRPr="00600F98">
        <w:rPr>
          <w:sz w:val="24"/>
          <w:szCs w:val="24"/>
        </w:rPr>
        <w:t xml:space="preserve">negligence or willful misconduct of the Indemnifying Party or any of its officers, directors, trustees, employees, representatives and/or agents, except to the extent such Claim arises from the negligence of any Indemnified Party.  </w:t>
      </w:r>
    </w:p>
    <w:p w14:paraId="7A192B5F" w14:textId="77777777" w:rsidR="006A6091" w:rsidRPr="006A6091" w:rsidRDefault="006A6091" w:rsidP="006A6091">
      <w:pPr>
        <w:rPr>
          <w:sz w:val="24"/>
          <w:szCs w:val="24"/>
        </w:rPr>
      </w:pPr>
    </w:p>
    <w:p w14:paraId="0140BB2A" w14:textId="260DD2D1" w:rsidR="00CD013F" w:rsidRDefault="00752A3C" w:rsidP="00600F98">
      <w:pPr>
        <w:pStyle w:val="ListParagraph"/>
        <w:numPr>
          <w:ilvl w:val="0"/>
          <w:numId w:val="1"/>
        </w:numPr>
        <w:spacing w:before="77"/>
        <w:ind w:left="360" w:right="0" w:hanging="360"/>
        <w:rPr>
          <w:sz w:val="24"/>
          <w:szCs w:val="24"/>
        </w:rPr>
      </w:pPr>
      <w:r w:rsidRPr="00600F98">
        <w:rPr>
          <w:b/>
          <w:bCs/>
          <w:sz w:val="24"/>
          <w:szCs w:val="24"/>
        </w:rPr>
        <w:t>Compliance with Law and Insurance.</w:t>
      </w:r>
      <w:r w:rsidRPr="00600F98">
        <w:rPr>
          <w:sz w:val="24"/>
          <w:szCs w:val="24"/>
        </w:rPr>
        <w:t xml:space="preserve">  </w:t>
      </w:r>
      <w:r w:rsidR="007E4A37" w:rsidRPr="00600F98">
        <w:rPr>
          <w:sz w:val="24"/>
          <w:szCs w:val="24"/>
        </w:rPr>
        <w:t xml:space="preserve">Each party </w:t>
      </w:r>
      <w:r w:rsidR="00452EB5" w:rsidRPr="00600F98">
        <w:rPr>
          <w:sz w:val="24"/>
          <w:szCs w:val="24"/>
        </w:rPr>
        <w:t xml:space="preserve">shall comply with all municipal, </w:t>
      </w:r>
      <w:proofErr w:type="gramStart"/>
      <w:r w:rsidR="00452EB5" w:rsidRPr="00600F98">
        <w:rPr>
          <w:sz w:val="24"/>
          <w:szCs w:val="24"/>
        </w:rPr>
        <w:t>state</w:t>
      </w:r>
      <w:proofErr w:type="gramEnd"/>
      <w:r w:rsidR="00452EB5" w:rsidRPr="00600F98">
        <w:rPr>
          <w:sz w:val="24"/>
          <w:szCs w:val="24"/>
        </w:rPr>
        <w:t xml:space="preserve"> and federal laws and regulations </w:t>
      </w:r>
      <w:r w:rsidR="00697E70" w:rsidRPr="00600F98">
        <w:rPr>
          <w:sz w:val="24"/>
          <w:szCs w:val="24"/>
        </w:rPr>
        <w:t xml:space="preserve">applicable to such party with respect to its </w:t>
      </w:r>
      <w:r w:rsidR="00452EB5" w:rsidRPr="00600F98">
        <w:rPr>
          <w:sz w:val="24"/>
          <w:szCs w:val="24"/>
        </w:rPr>
        <w:t xml:space="preserve">performance of this Agreement. </w:t>
      </w:r>
      <w:r w:rsidR="00B7206E" w:rsidRPr="00600F98">
        <w:rPr>
          <w:sz w:val="24"/>
          <w:szCs w:val="24"/>
        </w:rPr>
        <w:t xml:space="preserve"> </w:t>
      </w:r>
      <w:r w:rsidR="00452EB5" w:rsidRPr="00600F98">
        <w:rPr>
          <w:sz w:val="24"/>
          <w:szCs w:val="24"/>
        </w:rPr>
        <w:t>Performer shall carry adequate insurance of a kind and in an amount generally carried by persons engaged in the same or a similar kind of business similarly situated, unless, in any case, other types of insurance or higher amounts are required by</w:t>
      </w:r>
      <w:r w:rsidR="00921855" w:rsidRPr="00600F98">
        <w:rPr>
          <w:sz w:val="24"/>
          <w:szCs w:val="24"/>
        </w:rPr>
        <w:t xml:space="preserve"> </w:t>
      </w:r>
      <w:r w:rsidR="00436E71" w:rsidRPr="00600F98">
        <w:rPr>
          <w:sz w:val="24"/>
          <w:szCs w:val="24"/>
        </w:rPr>
        <w:t>Northeastern</w:t>
      </w:r>
      <w:r w:rsidR="00452EB5" w:rsidRPr="00600F98">
        <w:rPr>
          <w:sz w:val="24"/>
          <w:szCs w:val="24"/>
        </w:rPr>
        <w:t xml:space="preserve">. </w:t>
      </w:r>
      <w:r w:rsidR="00B7206E" w:rsidRPr="00600F98">
        <w:rPr>
          <w:sz w:val="24"/>
          <w:szCs w:val="24"/>
        </w:rPr>
        <w:t xml:space="preserve"> </w:t>
      </w:r>
      <w:r w:rsidR="00452EB5" w:rsidRPr="00600F98">
        <w:rPr>
          <w:sz w:val="24"/>
          <w:szCs w:val="24"/>
        </w:rPr>
        <w:t xml:space="preserve">The Performer shall supply to </w:t>
      </w:r>
      <w:r w:rsidR="00436E71" w:rsidRPr="00600F98">
        <w:rPr>
          <w:sz w:val="24"/>
          <w:szCs w:val="24"/>
        </w:rPr>
        <w:t>Northeastern</w:t>
      </w:r>
      <w:r w:rsidR="00452EB5" w:rsidRPr="00600F98">
        <w:rPr>
          <w:sz w:val="24"/>
          <w:szCs w:val="24"/>
        </w:rPr>
        <w:t xml:space="preserve"> a certificate(s) of insurance evidencing the same in a form reasonably satisfactory to </w:t>
      </w:r>
      <w:r w:rsidR="00436E71" w:rsidRPr="00600F98">
        <w:rPr>
          <w:sz w:val="24"/>
          <w:szCs w:val="24"/>
        </w:rPr>
        <w:t>Northeastern</w:t>
      </w:r>
      <w:r w:rsidR="00452EB5" w:rsidRPr="00600F98">
        <w:rPr>
          <w:sz w:val="24"/>
          <w:szCs w:val="24"/>
        </w:rPr>
        <w:t>.</w:t>
      </w:r>
      <w:r w:rsidR="007C3BC3" w:rsidRPr="00600F98">
        <w:rPr>
          <w:sz w:val="24"/>
          <w:szCs w:val="24"/>
        </w:rPr>
        <w:t xml:space="preserve"> </w:t>
      </w:r>
      <w:r w:rsidR="00B7206E" w:rsidRPr="00600F98">
        <w:rPr>
          <w:sz w:val="24"/>
          <w:szCs w:val="24"/>
        </w:rPr>
        <w:t xml:space="preserve"> </w:t>
      </w:r>
      <w:r w:rsidR="007C3BC3" w:rsidRPr="00600F98">
        <w:rPr>
          <w:sz w:val="24"/>
          <w:szCs w:val="24"/>
        </w:rPr>
        <w:t>Northeastern shall carry insurance in kind and amount consistent with other institutions of higher education.</w:t>
      </w:r>
    </w:p>
    <w:p w14:paraId="142AE2EF" w14:textId="77777777" w:rsidR="006A6091" w:rsidRPr="006A6091" w:rsidRDefault="006A6091" w:rsidP="006A6091">
      <w:pPr>
        <w:spacing w:before="77"/>
        <w:rPr>
          <w:sz w:val="24"/>
          <w:szCs w:val="24"/>
        </w:rPr>
      </w:pPr>
    </w:p>
    <w:p w14:paraId="2B58FA53" w14:textId="332A0405" w:rsidR="00CD013F" w:rsidRDefault="009710A0" w:rsidP="00600F98">
      <w:pPr>
        <w:pStyle w:val="ListParagraph"/>
        <w:numPr>
          <w:ilvl w:val="0"/>
          <w:numId w:val="1"/>
        </w:numPr>
        <w:spacing w:before="1"/>
        <w:ind w:left="360" w:right="0"/>
        <w:rPr>
          <w:sz w:val="24"/>
          <w:szCs w:val="24"/>
        </w:rPr>
      </w:pPr>
      <w:r>
        <w:rPr>
          <w:b/>
          <w:bCs/>
          <w:sz w:val="24"/>
          <w:szCs w:val="24"/>
        </w:rPr>
        <w:t xml:space="preserve">Term and </w:t>
      </w:r>
      <w:r w:rsidR="00752A3C" w:rsidRPr="00600F98">
        <w:rPr>
          <w:b/>
          <w:bCs/>
          <w:sz w:val="24"/>
          <w:szCs w:val="24"/>
        </w:rPr>
        <w:t>Termination.</w:t>
      </w:r>
      <w:r w:rsidR="00752A3C" w:rsidRPr="00600F98">
        <w:rPr>
          <w:sz w:val="24"/>
          <w:szCs w:val="24"/>
        </w:rPr>
        <w:t xml:space="preserve">  </w:t>
      </w:r>
      <w:r>
        <w:rPr>
          <w:sz w:val="24"/>
          <w:szCs w:val="24"/>
        </w:rPr>
        <w:t xml:space="preserve">This Agreement shall commence as of the date first set forth above and shall terminate upon final payment by Northeastern or as otherwise expressly set forth in this Agreement. </w:t>
      </w:r>
      <w:r w:rsidR="00600F98">
        <w:rPr>
          <w:sz w:val="24"/>
          <w:szCs w:val="24"/>
        </w:rPr>
        <w:t>Any t</w:t>
      </w:r>
      <w:r w:rsidR="00752A3C" w:rsidRPr="00600F98">
        <w:rPr>
          <w:sz w:val="24"/>
          <w:szCs w:val="24"/>
        </w:rPr>
        <w:t>ermination of this Agreement by Performer must be made</w:t>
      </w:r>
      <w:r>
        <w:rPr>
          <w:sz w:val="24"/>
          <w:szCs w:val="24"/>
        </w:rPr>
        <w:t xml:space="preserve"> in writing</w:t>
      </w:r>
      <w:r w:rsidR="00752A3C" w:rsidRPr="00600F98">
        <w:rPr>
          <w:sz w:val="24"/>
          <w:szCs w:val="24"/>
        </w:rPr>
        <w:t xml:space="preserve"> at least thirty (30) days prior to the date of the Event. </w:t>
      </w:r>
      <w:r w:rsidR="001106D4">
        <w:rPr>
          <w:sz w:val="24"/>
          <w:szCs w:val="24"/>
        </w:rPr>
        <w:t xml:space="preserve"> </w:t>
      </w:r>
      <w:r w:rsidR="00752A3C" w:rsidRPr="00600F98">
        <w:rPr>
          <w:sz w:val="24"/>
          <w:szCs w:val="24"/>
        </w:rPr>
        <w:t>If Performer terminate</w:t>
      </w:r>
      <w:r w:rsidR="00697E70" w:rsidRPr="00600F98">
        <w:rPr>
          <w:sz w:val="24"/>
          <w:szCs w:val="24"/>
        </w:rPr>
        <w:t>s</w:t>
      </w:r>
      <w:r w:rsidR="00752A3C" w:rsidRPr="00600F98">
        <w:rPr>
          <w:sz w:val="24"/>
          <w:szCs w:val="24"/>
        </w:rPr>
        <w:t xml:space="preserve"> this Agreement within thirty (30) days of the Event</w:t>
      </w:r>
      <w:r w:rsidR="00697E70" w:rsidRPr="00600F98">
        <w:rPr>
          <w:sz w:val="24"/>
          <w:szCs w:val="24"/>
        </w:rPr>
        <w:t xml:space="preserve"> date</w:t>
      </w:r>
      <w:r w:rsidR="00752A3C" w:rsidRPr="00600F98">
        <w:rPr>
          <w:sz w:val="24"/>
          <w:szCs w:val="24"/>
        </w:rPr>
        <w:t xml:space="preserve">, Performer shall be liable for all costs and expenses </w:t>
      </w:r>
      <w:r w:rsidR="00697E70" w:rsidRPr="00600F98">
        <w:rPr>
          <w:sz w:val="24"/>
          <w:szCs w:val="24"/>
        </w:rPr>
        <w:t xml:space="preserve">reasonably </w:t>
      </w:r>
      <w:r w:rsidR="00752A3C" w:rsidRPr="00600F98">
        <w:rPr>
          <w:sz w:val="24"/>
          <w:szCs w:val="24"/>
        </w:rPr>
        <w:t xml:space="preserve">incurred by </w:t>
      </w:r>
      <w:r w:rsidR="00436E71" w:rsidRPr="00600F98">
        <w:rPr>
          <w:sz w:val="24"/>
          <w:szCs w:val="24"/>
        </w:rPr>
        <w:t>Northeastern</w:t>
      </w:r>
      <w:r w:rsidR="00752A3C" w:rsidRPr="00600F98">
        <w:rPr>
          <w:sz w:val="24"/>
          <w:szCs w:val="24"/>
        </w:rPr>
        <w:t xml:space="preserve"> relative to this Agreement prior to notification of termination.</w:t>
      </w:r>
    </w:p>
    <w:p w14:paraId="64B8E07E" w14:textId="77777777" w:rsidR="006A6091" w:rsidRPr="006A6091" w:rsidRDefault="006A6091" w:rsidP="006A6091">
      <w:pPr>
        <w:spacing w:before="1"/>
        <w:rPr>
          <w:sz w:val="24"/>
          <w:szCs w:val="24"/>
        </w:rPr>
      </w:pPr>
    </w:p>
    <w:p w14:paraId="0F88013F" w14:textId="235DB6CC" w:rsidR="00CD013F" w:rsidRDefault="009779D5" w:rsidP="00600F98">
      <w:pPr>
        <w:pStyle w:val="ListParagraph"/>
        <w:numPr>
          <w:ilvl w:val="0"/>
          <w:numId w:val="1"/>
        </w:numPr>
        <w:ind w:left="360" w:right="0"/>
        <w:rPr>
          <w:sz w:val="24"/>
          <w:szCs w:val="24"/>
        </w:rPr>
      </w:pPr>
      <w:bookmarkStart w:id="0" w:name="_Hlk133229651"/>
      <w:r w:rsidRPr="00600F98">
        <w:rPr>
          <w:sz w:val="24"/>
          <w:szCs w:val="24"/>
        </w:rPr>
        <w:t xml:space="preserve"> </w:t>
      </w:r>
      <w:r w:rsidR="00752A3C" w:rsidRPr="00600F98">
        <w:rPr>
          <w:b/>
          <w:bCs/>
          <w:sz w:val="24"/>
          <w:szCs w:val="24"/>
        </w:rPr>
        <w:t>Force Majeure.</w:t>
      </w:r>
      <w:r w:rsidR="00752A3C" w:rsidRPr="00600F98">
        <w:rPr>
          <w:sz w:val="24"/>
          <w:szCs w:val="24"/>
        </w:rPr>
        <w:t xml:space="preserve">  </w:t>
      </w:r>
      <w:r w:rsidRPr="00600F98">
        <w:rPr>
          <w:sz w:val="24"/>
          <w:szCs w:val="24"/>
        </w:rPr>
        <w:t>Notwithstanding any provision of this Agreement to the contrary, neither party shall be held responsible for any delay or failure in performance of any part of this Agreement to the extent such delay or failure is caused by:  fire</w:t>
      </w:r>
      <w:r w:rsidR="00EF2E0E" w:rsidRPr="00600F98">
        <w:rPr>
          <w:sz w:val="24"/>
          <w:szCs w:val="24"/>
        </w:rPr>
        <w:t>,</w:t>
      </w:r>
      <w:r w:rsidRPr="00600F98">
        <w:rPr>
          <w:sz w:val="24"/>
          <w:szCs w:val="24"/>
        </w:rPr>
        <w:t xml:space="preserve"> flood</w:t>
      </w:r>
      <w:r w:rsidR="00EF2E0E" w:rsidRPr="00600F98">
        <w:rPr>
          <w:sz w:val="24"/>
          <w:szCs w:val="24"/>
        </w:rPr>
        <w:t>,</w:t>
      </w:r>
      <w:r w:rsidRPr="00600F98">
        <w:rPr>
          <w:sz w:val="24"/>
          <w:szCs w:val="24"/>
        </w:rPr>
        <w:t xml:space="preserve"> lightning</w:t>
      </w:r>
      <w:r w:rsidR="00EF2E0E" w:rsidRPr="00600F98">
        <w:rPr>
          <w:sz w:val="24"/>
          <w:szCs w:val="24"/>
        </w:rPr>
        <w:t>,</w:t>
      </w:r>
      <w:r w:rsidRPr="00600F98">
        <w:rPr>
          <w:sz w:val="24"/>
          <w:szCs w:val="24"/>
        </w:rPr>
        <w:t xml:space="preserve"> explosion</w:t>
      </w:r>
      <w:r w:rsidR="00EF2E0E" w:rsidRPr="00600F98">
        <w:rPr>
          <w:sz w:val="24"/>
          <w:szCs w:val="24"/>
        </w:rPr>
        <w:t>,</w:t>
      </w:r>
      <w:r w:rsidRPr="00600F98">
        <w:rPr>
          <w:sz w:val="24"/>
          <w:szCs w:val="24"/>
        </w:rPr>
        <w:t xml:space="preserve"> war</w:t>
      </w:r>
      <w:r w:rsidR="00EF2E0E" w:rsidRPr="00600F98">
        <w:rPr>
          <w:sz w:val="24"/>
          <w:szCs w:val="24"/>
        </w:rPr>
        <w:t>,</w:t>
      </w:r>
      <w:r w:rsidRPr="00600F98">
        <w:rPr>
          <w:sz w:val="24"/>
          <w:szCs w:val="24"/>
        </w:rPr>
        <w:t xml:space="preserve"> acts of terrorism</w:t>
      </w:r>
      <w:r w:rsidR="00EF2E0E" w:rsidRPr="00600F98">
        <w:rPr>
          <w:sz w:val="24"/>
          <w:szCs w:val="24"/>
        </w:rPr>
        <w:t>,</w:t>
      </w:r>
      <w:r w:rsidRPr="00600F98">
        <w:rPr>
          <w:rFonts w:ascii="Calibri" w:hAnsi="Calibri" w:cs="Calibri"/>
          <w:sz w:val="24"/>
          <w:szCs w:val="24"/>
        </w:rPr>
        <w:t xml:space="preserve"> </w:t>
      </w:r>
      <w:r w:rsidRPr="00600F98">
        <w:rPr>
          <w:sz w:val="24"/>
          <w:szCs w:val="24"/>
        </w:rPr>
        <w:t>epidemic, pandemic, travel restrictions or public health recommendations</w:t>
      </w:r>
      <w:r w:rsidR="00EF2E0E" w:rsidRPr="00600F98">
        <w:rPr>
          <w:sz w:val="24"/>
          <w:szCs w:val="24"/>
        </w:rPr>
        <w:t>,</w:t>
      </w:r>
      <w:r w:rsidRPr="00600F98">
        <w:rPr>
          <w:rFonts w:ascii="Calibri" w:hAnsi="Calibri" w:cs="Calibri"/>
          <w:sz w:val="24"/>
          <w:szCs w:val="24"/>
        </w:rPr>
        <w:t xml:space="preserve"> </w:t>
      </w:r>
      <w:r w:rsidRPr="00600F98">
        <w:rPr>
          <w:sz w:val="24"/>
          <w:szCs w:val="24"/>
        </w:rPr>
        <w:t>government requirements</w:t>
      </w:r>
      <w:r w:rsidR="00EF2E0E" w:rsidRPr="00600F98">
        <w:rPr>
          <w:sz w:val="24"/>
          <w:szCs w:val="24"/>
        </w:rPr>
        <w:t>,</w:t>
      </w:r>
      <w:r w:rsidRPr="00600F98">
        <w:rPr>
          <w:sz w:val="24"/>
          <w:szCs w:val="24"/>
        </w:rPr>
        <w:t xml:space="preserve"> acts of god or acts or failure to act by any governmental authority or any other occurrence beyond such party’s reasonable control.  The affected party shall provide prompt notice to the unaffected party of </w:t>
      </w:r>
      <w:r w:rsidR="005C77AD">
        <w:rPr>
          <w:sz w:val="24"/>
          <w:szCs w:val="24"/>
        </w:rPr>
        <w:t xml:space="preserve">any </w:t>
      </w:r>
      <w:r w:rsidRPr="00600F98">
        <w:rPr>
          <w:sz w:val="24"/>
          <w:szCs w:val="24"/>
        </w:rPr>
        <w:t xml:space="preserve">such force majeure event.  Should the </w:t>
      </w:r>
      <w:r w:rsidR="00697E70" w:rsidRPr="00600F98">
        <w:rPr>
          <w:sz w:val="24"/>
          <w:szCs w:val="24"/>
        </w:rPr>
        <w:t xml:space="preserve">force majeure </w:t>
      </w:r>
      <w:r w:rsidRPr="00600F98">
        <w:rPr>
          <w:sz w:val="24"/>
          <w:szCs w:val="24"/>
        </w:rPr>
        <w:t xml:space="preserve">event </w:t>
      </w:r>
      <w:r w:rsidR="00697E70" w:rsidRPr="00600F98">
        <w:rPr>
          <w:sz w:val="24"/>
          <w:szCs w:val="24"/>
        </w:rPr>
        <w:t>require Northeastern to cancel the Event or prevent Performer from appearing and performing at the Event</w:t>
      </w:r>
      <w:r w:rsidRPr="00600F98">
        <w:rPr>
          <w:sz w:val="24"/>
          <w:szCs w:val="24"/>
        </w:rPr>
        <w:t>, the unaffected party shall have the right to immediately terminate the agreement without liability</w:t>
      </w:r>
      <w:r w:rsidR="00697E70" w:rsidRPr="00600F98">
        <w:rPr>
          <w:sz w:val="24"/>
          <w:szCs w:val="24"/>
        </w:rPr>
        <w:t xml:space="preserve"> </w:t>
      </w:r>
      <w:r w:rsidR="009710A0">
        <w:rPr>
          <w:sz w:val="24"/>
          <w:szCs w:val="24"/>
        </w:rPr>
        <w:t xml:space="preserve">upon providing written notice to the affected party </w:t>
      </w:r>
      <w:r w:rsidR="00697E70" w:rsidRPr="00600F98">
        <w:rPr>
          <w:sz w:val="24"/>
          <w:szCs w:val="24"/>
        </w:rPr>
        <w:t>and any deposits shall be promptly returned</w:t>
      </w:r>
      <w:r w:rsidRPr="00600F98">
        <w:rPr>
          <w:sz w:val="24"/>
          <w:szCs w:val="24"/>
        </w:rPr>
        <w:t xml:space="preserve">.  </w:t>
      </w:r>
      <w:bookmarkEnd w:id="0"/>
    </w:p>
    <w:p w14:paraId="30B4236F" w14:textId="77777777" w:rsidR="006A6091" w:rsidRPr="006A6091" w:rsidRDefault="006A6091" w:rsidP="006A6091">
      <w:pPr>
        <w:rPr>
          <w:sz w:val="24"/>
          <w:szCs w:val="24"/>
        </w:rPr>
      </w:pPr>
    </w:p>
    <w:p w14:paraId="6FA48A9D" w14:textId="402DE1DD" w:rsidR="00CD013F" w:rsidRDefault="00752A3C" w:rsidP="00600F98">
      <w:pPr>
        <w:pStyle w:val="ListParagraph"/>
        <w:numPr>
          <w:ilvl w:val="0"/>
          <w:numId w:val="1"/>
        </w:numPr>
        <w:ind w:left="360" w:right="0" w:hanging="360"/>
        <w:rPr>
          <w:sz w:val="24"/>
          <w:szCs w:val="24"/>
        </w:rPr>
      </w:pPr>
      <w:r w:rsidRPr="00600F98">
        <w:rPr>
          <w:b/>
          <w:bCs/>
          <w:sz w:val="24"/>
          <w:szCs w:val="24"/>
        </w:rPr>
        <w:t>Governing Law.</w:t>
      </w:r>
      <w:r w:rsidRPr="00600F98">
        <w:rPr>
          <w:sz w:val="24"/>
          <w:szCs w:val="24"/>
        </w:rPr>
        <w:t xml:space="preserve">  </w:t>
      </w:r>
      <w:r w:rsidR="003F0689" w:rsidRPr="00600F98">
        <w:rPr>
          <w:sz w:val="24"/>
          <w:szCs w:val="24"/>
        </w:rPr>
        <w:t xml:space="preserve">The validity, construction, </w:t>
      </w:r>
      <w:proofErr w:type="gramStart"/>
      <w:r w:rsidR="003F0689" w:rsidRPr="00600F98">
        <w:rPr>
          <w:sz w:val="24"/>
          <w:szCs w:val="24"/>
        </w:rPr>
        <w:t>interpretation</w:t>
      </w:r>
      <w:proofErr w:type="gramEnd"/>
      <w:r w:rsidR="003F0689" w:rsidRPr="00600F98">
        <w:rPr>
          <w:sz w:val="24"/>
          <w:szCs w:val="24"/>
        </w:rPr>
        <w:t xml:space="preserve"> and all other matters relating to this </w:t>
      </w:r>
      <w:r w:rsidR="00452EB5" w:rsidRPr="00600F98">
        <w:rPr>
          <w:sz w:val="24"/>
          <w:szCs w:val="24"/>
        </w:rPr>
        <w:t xml:space="preserve">Agreement shall be governed by and </w:t>
      </w:r>
      <w:r w:rsidR="003F0689" w:rsidRPr="00600F98">
        <w:rPr>
          <w:sz w:val="24"/>
          <w:szCs w:val="24"/>
        </w:rPr>
        <w:t xml:space="preserve">interpreted </w:t>
      </w:r>
      <w:r w:rsidR="00452EB5" w:rsidRPr="00600F98">
        <w:rPr>
          <w:sz w:val="24"/>
          <w:szCs w:val="24"/>
        </w:rPr>
        <w:t xml:space="preserve">in accordance with the laws of the </w:t>
      </w:r>
      <w:r w:rsidR="00697E70" w:rsidRPr="00600F98">
        <w:rPr>
          <w:sz w:val="24"/>
          <w:szCs w:val="24"/>
        </w:rPr>
        <w:t>State</w:t>
      </w:r>
      <w:r w:rsidR="00BB3D1F" w:rsidRPr="00600F98">
        <w:rPr>
          <w:sz w:val="24"/>
          <w:szCs w:val="24"/>
        </w:rPr>
        <w:t xml:space="preserve"> where the </w:t>
      </w:r>
      <w:r w:rsidR="00697E70" w:rsidRPr="00600F98">
        <w:rPr>
          <w:sz w:val="24"/>
          <w:szCs w:val="24"/>
        </w:rPr>
        <w:t>Event</w:t>
      </w:r>
      <w:r w:rsidR="00BB3D1F" w:rsidRPr="00600F98">
        <w:rPr>
          <w:sz w:val="24"/>
          <w:szCs w:val="24"/>
        </w:rPr>
        <w:t xml:space="preserve"> </w:t>
      </w:r>
      <w:r w:rsidR="00697E70" w:rsidRPr="00600F98">
        <w:rPr>
          <w:sz w:val="24"/>
          <w:szCs w:val="24"/>
        </w:rPr>
        <w:t xml:space="preserve">is scheduled to </w:t>
      </w:r>
      <w:r w:rsidR="00BB3D1F" w:rsidRPr="00600F98">
        <w:rPr>
          <w:sz w:val="24"/>
          <w:szCs w:val="24"/>
        </w:rPr>
        <w:t>occur</w:t>
      </w:r>
      <w:r w:rsidR="00452EB5" w:rsidRPr="00600F98">
        <w:rPr>
          <w:sz w:val="24"/>
          <w:szCs w:val="24"/>
        </w:rPr>
        <w:t xml:space="preserve">, without </w:t>
      </w:r>
      <w:r w:rsidR="003F0689" w:rsidRPr="00600F98">
        <w:rPr>
          <w:sz w:val="24"/>
          <w:szCs w:val="24"/>
        </w:rPr>
        <w:t xml:space="preserve">regard </w:t>
      </w:r>
      <w:r w:rsidR="00452EB5" w:rsidRPr="00600F98">
        <w:rPr>
          <w:sz w:val="24"/>
          <w:szCs w:val="24"/>
        </w:rPr>
        <w:t xml:space="preserve">to </w:t>
      </w:r>
      <w:r w:rsidR="00697E70" w:rsidRPr="00600F98">
        <w:rPr>
          <w:sz w:val="24"/>
          <w:szCs w:val="24"/>
        </w:rPr>
        <w:t xml:space="preserve">such State’s </w:t>
      </w:r>
      <w:r w:rsidR="00452EB5" w:rsidRPr="00600F98">
        <w:rPr>
          <w:sz w:val="24"/>
          <w:szCs w:val="24"/>
        </w:rPr>
        <w:t>conflict of laws principles.</w:t>
      </w:r>
      <w:r w:rsidR="00E67E69">
        <w:rPr>
          <w:sz w:val="24"/>
          <w:szCs w:val="24"/>
        </w:rPr>
        <w:t xml:space="preserve">  </w:t>
      </w:r>
      <w:r w:rsidR="003F0689" w:rsidRPr="00600F98">
        <w:rPr>
          <w:sz w:val="24"/>
          <w:szCs w:val="24"/>
        </w:rPr>
        <w:t>In the event of any action or proceeding to enforce any term of</w:t>
      </w:r>
      <w:r w:rsidR="00452EB5" w:rsidRPr="00600F98">
        <w:rPr>
          <w:sz w:val="24"/>
          <w:szCs w:val="24"/>
        </w:rPr>
        <w:t xml:space="preserve"> this Agreement</w:t>
      </w:r>
      <w:r w:rsidR="003F0689" w:rsidRPr="00600F98">
        <w:rPr>
          <w:sz w:val="24"/>
          <w:szCs w:val="24"/>
        </w:rPr>
        <w:t>, the parties</w:t>
      </w:r>
      <w:r w:rsidR="00452EB5" w:rsidRPr="00600F98">
        <w:rPr>
          <w:sz w:val="24"/>
          <w:szCs w:val="24"/>
        </w:rPr>
        <w:t xml:space="preserve"> shall</w:t>
      </w:r>
      <w:r w:rsidR="003F0689" w:rsidRPr="00600F98">
        <w:rPr>
          <w:sz w:val="24"/>
          <w:szCs w:val="24"/>
        </w:rPr>
        <w:t xml:space="preserve"> submit to the exclusive venue of any</w:t>
      </w:r>
      <w:r w:rsidR="00452EB5" w:rsidRPr="00600F98">
        <w:rPr>
          <w:sz w:val="24"/>
          <w:szCs w:val="24"/>
        </w:rPr>
        <w:t xml:space="preserve"> court located in </w:t>
      </w:r>
      <w:r w:rsidR="00697E70" w:rsidRPr="00600F98">
        <w:rPr>
          <w:sz w:val="24"/>
          <w:szCs w:val="24"/>
        </w:rPr>
        <w:t xml:space="preserve">the city or county </w:t>
      </w:r>
      <w:r w:rsidR="00BB3D1F" w:rsidRPr="00600F98">
        <w:rPr>
          <w:sz w:val="24"/>
          <w:szCs w:val="24"/>
        </w:rPr>
        <w:t xml:space="preserve">where the </w:t>
      </w:r>
      <w:r w:rsidR="00697E70" w:rsidRPr="00600F98">
        <w:rPr>
          <w:sz w:val="24"/>
          <w:szCs w:val="24"/>
        </w:rPr>
        <w:t>Event is scheduled to occur</w:t>
      </w:r>
      <w:r w:rsidR="00BB3D1F" w:rsidRPr="00600F98">
        <w:rPr>
          <w:sz w:val="24"/>
          <w:szCs w:val="24"/>
        </w:rPr>
        <w:t>.</w:t>
      </w:r>
      <w:r w:rsidR="00452EB5" w:rsidRPr="00600F98">
        <w:rPr>
          <w:sz w:val="24"/>
          <w:szCs w:val="24"/>
        </w:rPr>
        <w:t xml:space="preserve"> </w:t>
      </w:r>
      <w:r w:rsidR="008C508A" w:rsidRPr="00600F98">
        <w:rPr>
          <w:sz w:val="24"/>
          <w:szCs w:val="24"/>
        </w:rPr>
        <w:t xml:space="preserve"> </w:t>
      </w:r>
    </w:p>
    <w:p w14:paraId="2AE720B5" w14:textId="77777777" w:rsidR="00E67E69" w:rsidRPr="00E67E69" w:rsidRDefault="00E67E69" w:rsidP="00E67E69">
      <w:pPr>
        <w:rPr>
          <w:sz w:val="24"/>
          <w:szCs w:val="24"/>
        </w:rPr>
      </w:pPr>
    </w:p>
    <w:p w14:paraId="16669E7D" w14:textId="17E0A523" w:rsidR="00CD013F" w:rsidRDefault="00752A3C" w:rsidP="00600F98">
      <w:pPr>
        <w:pStyle w:val="ListParagraph"/>
        <w:numPr>
          <w:ilvl w:val="0"/>
          <w:numId w:val="1"/>
        </w:numPr>
        <w:ind w:left="360" w:right="0" w:hanging="360"/>
        <w:rPr>
          <w:sz w:val="24"/>
          <w:szCs w:val="24"/>
        </w:rPr>
      </w:pPr>
      <w:r w:rsidRPr="00600F98">
        <w:rPr>
          <w:b/>
          <w:bCs/>
          <w:sz w:val="24"/>
          <w:szCs w:val="24"/>
        </w:rPr>
        <w:t>Alcohol and Drug Use on Campus.</w:t>
      </w:r>
      <w:r w:rsidRPr="00600F98">
        <w:rPr>
          <w:sz w:val="24"/>
          <w:szCs w:val="24"/>
        </w:rPr>
        <w:t xml:space="preserve">  Neither Performer nor </w:t>
      </w:r>
      <w:r w:rsidR="00697E70" w:rsidRPr="00600F98">
        <w:rPr>
          <w:sz w:val="24"/>
          <w:szCs w:val="24"/>
        </w:rPr>
        <w:t xml:space="preserve">its </w:t>
      </w:r>
      <w:r w:rsidRPr="00600F98">
        <w:rPr>
          <w:sz w:val="24"/>
          <w:szCs w:val="24"/>
        </w:rPr>
        <w:t xml:space="preserve">agents or representatives shall use or be under the influence of alcohol or </w:t>
      </w:r>
      <w:r w:rsidR="006C285D" w:rsidRPr="00600F98">
        <w:rPr>
          <w:sz w:val="24"/>
          <w:szCs w:val="24"/>
        </w:rPr>
        <w:t xml:space="preserve">controlled substances </w:t>
      </w:r>
      <w:r w:rsidRPr="00600F98">
        <w:rPr>
          <w:sz w:val="24"/>
          <w:szCs w:val="24"/>
        </w:rPr>
        <w:t xml:space="preserve">at any time while on the campus of </w:t>
      </w:r>
      <w:r w:rsidR="00436E71" w:rsidRPr="00600F98">
        <w:rPr>
          <w:sz w:val="24"/>
          <w:szCs w:val="24"/>
        </w:rPr>
        <w:t>Northeastern</w:t>
      </w:r>
      <w:r w:rsidR="00204DE2">
        <w:rPr>
          <w:sz w:val="24"/>
          <w:szCs w:val="24"/>
        </w:rPr>
        <w:t xml:space="preserve"> in connection with the Event</w:t>
      </w:r>
      <w:r w:rsidRPr="00600F98">
        <w:rPr>
          <w:sz w:val="24"/>
          <w:szCs w:val="24"/>
        </w:rPr>
        <w:t>.</w:t>
      </w:r>
      <w:r w:rsidR="00E67E69">
        <w:rPr>
          <w:sz w:val="24"/>
          <w:szCs w:val="24"/>
        </w:rPr>
        <w:t xml:space="preserve">  </w:t>
      </w:r>
      <w:r w:rsidR="00436E71" w:rsidRPr="00600F98">
        <w:rPr>
          <w:sz w:val="24"/>
          <w:szCs w:val="24"/>
        </w:rPr>
        <w:t>Northeastern</w:t>
      </w:r>
      <w:r w:rsidR="002645E4" w:rsidRPr="00600F98">
        <w:rPr>
          <w:sz w:val="24"/>
          <w:szCs w:val="24"/>
        </w:rPr>
        <w:t xml:space="preserve"> </w:t>
      </w:r>
      <w:r w:rsidR="00204DE2">
        <w:rPr>
          <w:sz w:val="24"/>
          <w:szCs w:val="24"/>
        </w:rPr>
        <w:t xml:space="preserve">shall have no obligation to </w:t>
      </w:r>
      <w:r w:rsidR="002645E4" w:rsidRPr="00600F98">
        <w:rPr>
          <w:sz w:val="24"/>
          <w:szCs w:val="24"/>
        </w:rPr>
        <w:t xml:space="preserve">provide alcohol </w:t>
      </w:r>
      <w:r w:rsidR="006C285D" w:rsidRPr="00600F98">
        <w:rPr>
          <w:sz w:val="24"/>
          <w:szCs w:val="24"/>
        </w:rPr>
        <w:t xml:space="preserve">or controlled substances </w:t>
      </w:r>
      <w:r w:rsidR="00697E70" w:rsidRPr="00600F98">
        <w:rPr>
          <w:sz w:val="24"/>
          <w:szCs w:val="24"/>
        </w:rPr>
        <w:t>to</w:t>
      </w:r>
      <w:r w:rsidR="002645E4" w:rsidRPr="00600F98">
        <w:rPr>
          <w:sz w:val="24"/>
          <w:szCs w:val="24"/>
        </w:rPr>
        <w:t xml:space="preserve"> </w:t>
      </w:r>
      <w:r w:rsidR="00697E70" w:rsidRPr="00600F98">
        <w:rPr>
          <w:sz w:val="24"/>
          <w:szCs w:val="24"/>
        </w:rPr>
        <w:t>Performer</w:t>
      </w:r>
      <w:r w:rsidR="002645E4" w:rsidRPr="00600F98">
        <w:rPr>
          <w:sz w:val="24"/>
          <w:szCs w:val="24"/>
        </w:rPr>
        <w:t xml:space="preserve"> under any circumstances.  </w:t>
      </w:r>
    </w:p>
    <w:p w14:paraId="55E5AE86" w14:textId="77777777" w:rsidR="00E67E69" w:rsidRPr="00E67E69" w:rsidRDefault="00E67E69" w:rsidP="00E67E69">
      <w:pPr>
        <w:rPr>
          <w:sz w:val="24"/>
          <w:szCs w:val="24"/>
        </w:rPr>
      </w:pPr>
    </w:p>
    <w:p w14:paraId="79DADD6D" w14:textId="68FE3BF9" w:rsidR="00CD013F" w:rsidRDefault="00752A3C" w:rsidP="00600F98">
      <w:pPr>
        <w:pStyle w:val="ListParagraph"/>
        <w:numPr>
          <w:ilvl w:val="0"/>
          <w:numId w:val="1"/>
        </w:numPr>
        <w:ind w:left="360" w:right="0" w:hanging="360"/>
        <w:rPr>
          <w:sz w:val="24"/>
          <w:szCs w:val="24"/>
        </w:rPr>
      </w:pPr>
      <w:r w:rsidRPr="00600F98">
        <w:rPr>
          <w:b/>
          <w:bCs/>
          <w:sz w:val="24"/>
          <w:szCs w:val="24"/>
        </w:rPr>
        <w:t>Security.</w:t>
      </w:r>
      <w:r w:rsidRPr="00600F98">
        <w:rPr>
          <w:sz w:val="24"/>
          <w:szCs w:val="24"/>
        </w:rPr>
        <w:t xml:space="preserve">  For security purposes, all persons, including Performer and </w:t>
      </w:r>
      <w:r w:rsidR="00697E70" w:rsidRPr="00600F98">
        <w:rPr>
          <w:sz w:val="24"/>
          <w:szCs w:val="24"/>
        </w:rPr>
        <w:t xml:space="preserve">its </w:t>
      </w:r>
      <w:r w:rsidRPr="00600F98">
        <w:rPr>
          <w:sz w:val="24"/>
          <w:szCs w:val="24"/>
        </w:rPr>
        <w:t>agents and representatives</w:t>
      </w:r>
      <w:r w:rsidR="00697E70" w:rsidRPr="00600F98">
        <w:rPr>
          <w:sz w:val="24"/>
          <w:szCs w:val="24"/>
        </w:rPr>
        <w:t>,</w:t>
      </w:r>
      <w:r w:rsidRPr="00600F98">
        <w:rPr>
          <w:sz w:val="24"/>
          <w:szCs w:val="24"/>
        </w:rPr>
        <w:t xml:space="preserve"> and personal belongings of any of the foregoing, are subject to search by </w:t>
      </w:r>
      <w:r w:rsidR="00436E71" w:rsidRPr="00600F98">
        <w:rPr>
          <w:sz w:val="24"/>
          <w:szCs w:val="24"/>
        </w:rPr>
        <w:t>Northeastern</w:t>
      </w:r>
      <w:r w:rsidRPr="00600F98">
        <w:rPr>
          <w:sz w:val="24"/>
          <w:szCs w:val="24"/>
        </w:rPr>
        <w:t xml:space="preserve"> security personnel at any time.</w:t>
      </w:r>
    </w:p>
    <w:p w14:paraId="7F3E87FC" w14:textId="77777777" w:rsidR="000D274F" w:rsidRPr="000D274F" w:rsidRDefault="000D274F" w:rsidP="000D274F">
      <w:pPr>
        <w:rPr>
          <w:sz w:val="24"/>
          <w:szCs w:val="24"/>
        </w:rPr>
      </w:pPr>
    </w:p>
    <w:p w14:paraId="5C6D8B64" w14:textId="09FC8B8C" w:rsidR="00CD013F" w:rsidRDefault="00752A3C" w:rsidP="00600F98">
      <w:pPr>
        <w:pStyle w:val="ListParagraph"/>
        <w:numPr>
          <w:ilvl w:val="0"/>
          <w:numId w:val="1"/>
        </w:numPr>
        <w:ind w:left="360" w:right="0" w:hanging="360"/>
        <w:rPr>
          <w:sz w:val="24"/>
          <w:szCs w:val="24"/>
        </w:rPr>
      </w:pPr>
      <w:r w:rsidRPr="00600F98">
        <w:rPr>
          <w:b/>
          <w:bCs/>
          <w:sz w:val="24"/>
          <w:szCs w:val="24"/>
        </w:rPr>
        <w:t>Entire Agreement.</w:t>
      </w:r>
      <w:r w:rsidRPr="00600F98">
        <w:rPr>
          <w:sz w:val="24"/>
          <w:szCs w:val="24"/>
        </w:rPr>
        <w:t xml:space="preserve">  This Agreement contains the entire agreement between the parties and may not be modified except in</w:t>
      </w:r>
      <w:r w:rsidR="00697E70" w:rsidRPr="00600F98">
        <w:rPr>
          <w:sz w:val="24"/>
          <w:szCs w:val="24"/>
        </w:rPr>
        <w:t xml:space="preserve"> a</w:t>
      </w:r>
      <w:r w:rsidRPr="00600F98">
        <w:rPr>
          <w:sz w:val="24"/>
          <w:szCs w:val="24"/>
        </w:rPr>
        <w:t xml:space="preserve"> writing signed by </w:t>
      </w:r>
      <w:r w:rsidR="00697E70" w:rsidRPr="00600F98">
        <w:rPr>
          <w:sz w:val="24"/>
          <w:szCs w:val="24"/>
        </w:rPr>
        <w:t xml:space="preserve">authorized representatives of </w:t>
      </w:r>
      <w:r w:rsidRPr="00600F98">
        <w:rPr>
          <w:sz w:val="24"/>
          <w:szCs w:val="24"/>
        </w:rPr>
        <w:t xml:space="preserve">both parties. </w:t>
      </w:r>
      <w:r w:rsidR="008C508A" w:rsidRPr="00600F98">
        <w:rPr>
          <w:sz w:val="24"/>
          <w:szCs w:val="24"/>
        </w:rPr>
        <w:t xml:space="preserve"> </w:t>
      </w:r>
      <w:r w:rsidRPr="00600F98">
        <w:rPr>
          <w:sz w:val="24"/>
          <w:szCs w:val="24"/>
        </w:rPr>
        <w:t xml:space="preserve">This Agreement supersedes all prior communications, </w:t>
      </w:r>
      <w:proofErr w:type="gramStart"/>
      <w:r w:rsidRPr="00600F98">
        <w:rPr>
          <w:sz w:val="24"/>
          <w:szCs w:val="24"/>
        </w:rPr>
        <w:t>understandings</w:t>
      </w:r>
      <w:proofErr w:type="gramEnd"/>
      <w:r w:rsidRPr="00600F98">
        <w:rPr>
          <w:sz w:val="24"/>
          <w:szCs w:val="24"/>
        </w:rPr>
        <w:t xml:space="preserve"> and agreements, whether oral or written, between </w:t>
      </w:r>
      <w:r w:rsidR="00436E71" w:rsidRPr="00600F98">
        <w:rPr>
          <w:sz w:val="24"/>
          <w:szCs w:val="24"/>
        </w:rPr>
        <w:t>Northeastern</w:t>
      </w:r>
      <w:r w:rsidRPr="00600F98">
        <w:rPr>
          <w:sz w:val="24"/>
          <w:szCs w:val="24"/>
        </w:rPr>
        <w:t xml:space="preserve"> and Performer with respect to the subject matter hereof. </w:t>
      </w:r>
      <w:r w:rsidR="008C508A" w:rsidRPr="00600F98">
        <w:rPr>
          <w:sz w:val="24"/>
          <w:szCs w:val="24"/>
        </w:rPr>
        <w:t xml:space="preserve"> </w:t>
      </w:r>
      <w:r w:rsidRPr="00600F98">
        <w:rPr>
          <w:sz w:val="24"/>
          <w:szCs w:val="24"/>
        </w:rPr>
        <w:t xml:space="preserve">All exhibits, addenda, </w:t>
      </w:r>
      <w:proofErr w:type="gramStart"/>
      <w:r w:rsidRPr="00600F98">
        <w:rPr>
          <w:sz w:val="24"/>
          <w:szCs w:val="24"/>
        </w:rPr>
        <w:t>attachments</w:t>
      </w:r>
      <w:proofErr w:type="gramEnd"/>
      <w:r w:rsidRPr="00600F98">
        <w:rPr>
          <w:sz w:val="24"/>
          <w:szCs w:val="24"/>
        </w:rPr>
        <w:t xml:space="preserve"> and riders to this Agreement are attached hereto and made a part hereof by this reference. </w:t>
      </w:r>
      <w:r w:rsidR="008C508A" w:rsidRPr="00600F98">
        <w:rPr>
          <w:sz w:val="24"/>
          <w:szCs w:val="24"/>
        </w:rPr>
        <w:t xml:space="preserve"> </w:t>
      </w:r>
      <w:r w:rsidRPr="00600F98">
        <w:rPr>
          <w:sz w:val="24"/>
          <w:szCs w:val="24"/>
        </w:rPr>
        <w:t xml:space="preserve">In the event of any conflict or inconsistency between the terms hereof and any such exhibit, addenda, attachment or rider, the terms </w:t>
      </w:r>
      <w:r w:rsidR="00697E70" w:rsidRPr="00600F98">
        <w:rPr>
          <w:sz w:val="24"/>
          <w:szCs w:val="24"/>
        </w:rPr>
        <w:t xml:space="preserve">of this Agreement </w:t>
      </w:r>
      <w:r w:rsidRPr="00600F98">
        <w:rPr>
          <w:sz w:val="24"/>
          <w:szCs w:val="24"/>
        </w:rPr>
        <w:t>shall govern and control.</w:t>
      </w:r>
    </w:p>
    <w:p w14:paraId="68A88A18" w14:textId="77777777" w:rsidR="00810332" w:rsidRPr="001106D4" w:rsidRDefault="00810332" w:rsidP="001106D4">
      <w:pPr>
        <w:pStyle w:val="ListParagraph"/>
        <w:rPr>
          <w:sz w:val="24"/>
          <w:szCs w:val="24"/>
        </w:rPr>
      </w:pPr>
    </w:p>
    <w:p w14:paraId="1BE7E1C0" w14:textId="77777777" w:rsidR="001106D4" w:rsidRDefault="00810332" w:rsidP="001106D4">
      <w:pPr>
        <w:pStyle w:val="ListParagraph"/>
        <w:numPr>
          <w:ilvl w:val="0"/>
          <w:numId w:val="1"/>
        </w:numPr>
        <w:ind w:left="360" w:right="0" w:hanging="360"/>
        <w:rPr>
          <w:sz w:val="24"/>
          <w:szCs w:val="24"/>
        </w:rPr>
      </w:pPr>
      <w:r w:rsidRPr="00C5461F">
        <w:rPr>
          <w:b/>
          <w:sz w:val="24"/>
          <w:szCs w:val="24"/>
        </w:rPr>
        <w:t xml:space="preserve">Survival; Severability. </w:t>
      </w:r>
      <w:r>
        <w:rPr>
          <w:b/>
          <w:sz w:val="24"/>
          <w:szCs w:val="24"/>
        </w:rPr>
        <w:t xml:space="preserve"> </w:t>
      </w:r>
      <w:r w:rsidRPr="00C5461F">
        <w:rPr>
          <w:sz w:val="24"/>
          <w:szCs w:val="24"/>
        </w:rPr>
        <w:t>The provisions of Sections</w:t>
      </w:r>
      <w:r w:rsidR="001106D4">
        <w:rPr>
          <w:sz w:val="24"/>
          <w:szCs w:val="24"/>
        </w:rPr>
        <w:t xml:space="preserve"> 4 (Warranties), 5 (Marketing and Recording), 6 (Relationship of the Parties), </w:t>
      </w:r>
      <w:r>
        <w:rPr>
          <w:sz w:val="24"/>
          <w:szCs w:val="24"/>
        </w:rPr>
        <w:t>7</w:t>
      </w:r>
      <w:r w:rsidR="00730878">
        <w:rPr>
          <w:sz w:val="24"/>
          <w:szCs w:val="24"/>
        </w:rPr>
        <w:t xml:space="preserve"> </w:t>
      </w:r>
      <w:r w:rsidRPr="00C5461F">
        <w:rPr>
          <w:sz w:val="24"/>
          <w:szCs w:val="24"/>
        </w:rPr>
        <w:t xml:space="preserve">(Indemnification), </w:t>
      </w:r>
      <w:r>
        <w:rPr>
          <w:sz w:val="24"/>
          <w:szCs w:val="24"/>
        </w:rPr>
        <w:t>11</w:t>
      </w:r>
      <w:r w:rsidRPr="00C5461F">
        <w:rPr>
          <w:sz w:val="24"/>
          <w:szCs w:val="24"/>
        </w:rPr>
        <w:t xml:space="preserve"> (Governing Law)</w:t>
      </w:r>
      <w:r w:rsidR="001106D4">
        <w:rPr>
          <w:sz w:val="24"/>
          <w:szCs w:val="24"/>
        </w:rPr>
        <w:t>, 12 (Alcohol and Drug Use on Campus), 14 (Entire Agreement)</w:t>
      </w:r>
      <w:r w:rsidRPr="00C5461F">
        <w:rPr>
          <w:sz w:val="24"/>
          <w:szCs w:val="24"/>
        </w:rPr>
        <w:t xml:space="preserve"> and 1</w:t>
      </w:r>
      <w:r>
        <w:rPr>
          <w:sz w:val="24"/>
          <w:szCs w:val="24"/>
        </w:rPr>
        <w:t xml:space="preserve">5 </w:t>
      </w:r>
      <w:r w:rsidRPr="00C5461F">
        <w:rPr>
          <w:sz w:val="24"/>
          <w:szCs w:val="24"/>
        </w:rPr>
        <w:t>(Survival; Severability) shall survive any cancellation or termination of this Agreement.  If any provision of this Agreement is found invalid or unenforceable by a court of competent jurisdiction, then such provision shall be deemed stricken and the remainder of this Agreement shall remain at all times in full force and effect and such invalid or unenforceable provision shall, to the extent legally permitted, be replaced by the valid and enforceable provision that comes closest to the parties’ intent underlying the invalid or unenforceable provision.</w:t>
      </w:r>
    </w:p>
    <w:p w14:paraId="29CC527A" w14:textId="77777777" w:rsidR="001106D4" w:rsidRPr="001106D4" w:rsidRDefault="001106D4" w:rsidP="001106D4">
      <w:pPr>
        <w:pStyle w:val="ListParagraph"/>
      </w:pPr>
    </w:p>
    <w:p w14:paraId="0E816ACF" w14:textId="53F93EB7" w:rsidR="00AF2D12" w:rsidRPr="001106D4" w:rsidRDefault="00752A3C" w:rsidP="001106D4">
      <w:pPr>
        <w:pStyle w:val="ListParagraph"/>
        <w:numPr>
          <w:ilvl w:val="0"/>
          <w:numId w:val="1"/>
        </w:numPr>
        <w:ind w:left="360" w:right="0" w:hanging="360"/>
        <w:rPr>
          <w:sz w:val="24"/>
          <w:szCs w:val="24"/>
        </w:rPr>
      </w:pPr>
      <w:r w:rsidRPr="001106D4">
        <w:rPr>
          <w:b/>
          <w:bCs/>
          <w:sz w:val="24"/>
          <w:szCs w:val="24"/>
        </w:rPr>
        <w:t>Contact Information.</w:t>
      </w:r>
      <w:r w:rsidRPr="001106D4">
        <w:rPr>
          <w:sz w:val="24"/>
          <w:szCs w:val="24"/>
        </w:rPr>
        <w:t xml:space="preserve">  </w:t>
      </w:r>
      <w:r w:rsidR="003909F0" w:rsidRPr="001106D4">
        <w:rPr>
          <w:sz w:val="24"/>
          <w:szCs w:val="24"/>
        </w:rPr>
        <w:t xml:space="preserve">The contact information for Performer is: </w:t>
      </w:r>
      <w:r w:rsidR="009B4560" w:rsidRPr="001106D4">
        <w:rPr>
          <w:sz w:val="24"/>
          <w:szCs w:val="24"/>
        </w:rPr>
        <w:t xml:space="preserve"> </w:t>
      </w:r>
    </w:p>
    <w:p w14:paraId="08139671" w14:textId="77777777" w:rsidR="00600F98" w:rsidRPr="00600F98" w:rsidRDefault="00600F98" w:rsidP="00600F98">
      <w:pPr>
        <w:pStyle w:val="BodyText"/>
        <w:spacing w:before="1"/>
        <w:ind w:left="119"/>
        <w:jc w:val="left"/>
        <w:rPr>
          <w:sz w:val="24"/>
          <w:szCs w:val="24"/>
          <w:u w:val="single"/>
        </w:rPr>
      </w:pPr>
    </w:p>
    <w:p w14:paraId="223B5C7A" w14:textId="5D36B383"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16918069" w14:textId="123B937F"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129629A9" w14:textId="481EC431"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5F5976DF" w14:textId="7B837924"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17E1BDEA" w14:textId="77777777" w:rsidR="00600F98" w:rsidRPr="00600F98" w:rsidRDefault="00600F98" w:rsidP="00600F98">
      <w:pPr>
        <w:pStyle w:val="BodyText"/>
        <w:spacing w:before="1"/>
        <w:ind w:left="120"/>
        <w:jc w:val="left"/>
        <w:rPr>
          <w:sz w:val="24"/>
          <w:szCs w:val="24"/>
        </w:rPr>
      </w:pPr>
    </w:p>
    <w:p w14:paraId="74FE1400" w14:textId="2F2B9AF4" w:rsidR="00F86DDD" w:rsidRDefault="008D2D7E" w:rsidP="00600F98">
      <w:pPr>
        <w:pStyle w:val="BodyText"/>
        <w:spacing w:before="1"/>
        <w:ind w:left="360"/>
        <w:jc w:val="left"/>
        <w:rPr>
          <w:sz w:val="24"/>
          <w:szCs w:val="24"/>
        </w:rPr>
      </w:pPr>
      <w:r w:rsidRPr="00600F98">
        <w:rPr>
          <w:sz w:val="24"/>
          <w:szCs w:val="24"/>
        </w:rPr>
        <w:t xml:space="preserve">The contact information for </w:t>
      </w:r>
      <w:r w:rsidR="00436E71" w:rsidRPr="00600F98">
        <w:rPr>
          <w:sz w:val="24"/>
          <w:szCs w:val="24"/>
        </w:rPr>
        <w:t>Northeastern</w:t>
      </w:r>
      <w:r w:rsidRPr="00600F98">
        <w:rPr>
          <w:sz w:val="24"/>
          <w:szCs w:val="24"/>
        </w:rPr>
        <w:t xml:space="preserve"> is:          </w:t>
      </w:r>
    </w:p>
    <w:p w14:paraId="23118F78" w14:textId="77777777" w:rsidR="00600F98" w:rsidRPr="00600F98" w:rsidRDefault="00600F98" w:rsidP="00600F98">
      <w:pPr>
        <w:pStyle w:val="BodyText"/>
        <w:spacing w:before="1"/>
        <w:ind w:left="120"/>
        <w:jc w:val="left"/>
        <w:rPr>
          <w:sz w:val="24"/>
          <w:szCs w:val="24"/>
        </w:rPr>
      </w:pPr>
    </w:p>
    <w:p w14:paraId="7D241872" w14:textId="4B85A908" w:rsidR="008D2D7E" w:rsidRPr="00600F98" w:rsidRDefault="008D2D7E" w:rsidP="00600F98">
      <w:pPr>
        <w:pStyle w:val="BodyText"/>
        <w:spacing w:before="1"/>
        <w:ind w:left="2790"/>
        <w:jc w:val="left"/>
        <w:rPr>
          <w:sz w:val="24"/>
          <w:szCs w:val="24"/>
          <w:u w:val="single"/>
        </w:rPr>
      </w:pPr>
      <w:r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p>
    <w:p w14:paraId="61B26AB3" w14:textId="32EA0758"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57288034" w14:textId="2392B1BF"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4DB9BE48" w14:textId="6646F517" w:rsidR="00600F98" w:rsidRPr="00600F98" w:rsidRDefault="00600F98" w:rsidP="00600F98">
      <w:pPr>
        <w:pStyle w:val="BodyText"/>
        <w:spacing w:before="1"/>
        <w:ind w:left="2790"/>
        <w:jc w:val="left"/>
        <w:rPr>
          <w:sz w:val="24"/>
          <w:szCs w:val="24"/>
          <w:u w:val="single"/>
        </w:rPr>
      </w:pP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4B355177" w14:textId="77777777" w:rsidR="00600F98" w:rsidRPr="00600F98" w:rsidRDefault="00600F98" w:rsidP="00600F98">
      <w:pPr>
        <w:pStyle w:val="BodyText"/>
        <w:spacing w:before="1"/>
        <w:ind w:left="2790"/>
        <w:jc w:val="left"/>
        <w:rPr>
          <w:sz w:val="24"/>
          <w:szCs w:val="24"/>
          <w:u w:val="single"/>
        </w:rPr>
      </w:pPr>
    </w:p>
    <w:p w14:paraId="5DCFF4CA" w14:textId="2D2C98DD" w:rsidR="00730878" w:rsidRDefault="0041135D" w:rsidP="00730878">
      <w:pPr>
        <w:pStyle w:val="ListParagraph"/>
        <w:numPr>
          <w:ilvl w:val="0"/>
          <w:numId w:val="5"/>
        </w:numPr>
        <w:spacing w:before="12"/>
        <w:ind w:left="360" w:right="0"/>
        <w:rPr>
          <w:sz w:val="24"/>
          <w:szCs w:val="24"/>
        </w:rPr>
      </w:pPr>
      <w:r w:rsidRPr="00600F98">
        <w:rPr>
          <w:b/>
          <w:bCs/>
          <w:sz w:val="24"/>
          <w:szCs w:val="24"/>
        </w:rPr>
        <w:t>Performer’s</w:t>
      </w:r>
      <w:r w:rsidR="007C3BC3" w:rsidRPr="00600F98">
        <w:rPr>
          <w:b/>
          <w:bCs/>
          <w:sz w:val="24"/>
          <w:szCs w:val="24"/>
        </w:rPr>
        <w:t xml:space="preserve"> Conduct</w:t>
      </w:r>
      <w:r w:rsidR="00752A3C" w:rsidRPr="00600F98">
        <w:rPr>
          <w:b/>
          <w:bCs/>
          <w:sz w:val="24"/>
          <w:szCs w:val="24"/>
        </w:rPr>
        <w:t>.</w:t>
      </w:r>
      <w:r w:rsidR="00752A3C" w:rsidRPr="00600F98">
        <w:rPr>
          <w:sz w:val="24"/>
          <w:szCs w:val="24"/>
        </w:rPr>
        <w:t xml:space="preserve">  </w:t>
      </w:r>
      <w:r w:rsidRPr="00600F98">
        <w:rPr>
          <w:sz w:val="24"/>
          <w:szCs w:val="24"/>
        </w:rPr>
        <w:t>Performer</w:t>
      </w:r>
      <w:r w:rsidR="007C3BC3" w:rsidRPr="00600F98">
        <w:rPr>
          <w:sz w:val="24"/>
          <w:szCs w:val="24"/>
        </w:rPr>
        <w:t xml:space="preserve"> and all performing personnel </w:t>
      </w:r>
      <w:r w:rsidR="00CE5CDC" w:rsidRPr="00600F98">
        <w:rPr>
          <w:sz w:val="24"/>
          <w:szCs w:val="24"/>
        </w:rPr>
        <w:t>will not enter the crowd or other public spaces during the performance</w:t>
      </w:r>
      <w:r w:rsidR="00DE14DD" w:rsidRPr="00600F98">
        <w:rPr>
          <w:sz w:val="24"/>
          <w:szCs w:val="24"/>
        </w:rPr>
        <w:t xml:space="preserve"> unless authorized by Northeastern in advance</w:t>
      </w:r>
      <w:r w:rsidR="007C3BC3" w:rsidRPr="00600F98">
        <w:rPr>
          <w:sz w:val="24"/>
          <w:szCs w:val="24"/>
        </w:rPr>
        <w:t xml:space="preserve">.  </w:t>
      </w:r>
      <w:r w:rsidRPr="00600F98">
        <w:rPr>
          <w:sz w:val="24"/>
          <w:szCs w:val="24"/>
        </w:rPr>
        <w:t>Performer</w:t>
      </w:r>
      <w:r w:rsidR="007C3BC3" w:rsidRPr="00600F98">
        <w:rPr>
          <w:sz w:val="24"/>
          <w:szCs w:val="24"/>
        </w:rPr>
        <w:t xml:space="preserve"> will not</w:t>
      </w:r>
      <w:r w:rsidR="00CE5CDC" w:rsidRPr="00600F98">
        <w:rPr>
          <w:sz w:val="24"/>
          <w:szCs w:val="24"/>
        </w:rPr>
        <w:t xml:space="preserve"> </w:t>
      </w:r>
      <w:r w:rsidR="007C3BC3" w:rsidRPr="00600F98">
        <w:rPr>
          <w:sz w:val="24"/>
          <w:szCs w:val="24"/>
        </w:rPr>
        <w:t>incite the audience to mosh</w:t>
      </w:r>
      <w:r w:rsidR="005C77AD">
        <w:rPr>
          <w:sz w:val="24"/>
          <w:szCs w:val="24"/>
        </w:rPr>
        <w:t xml:space="preserve"> or</w:t>
      </w:r>
      <w:r w:rsidR="007C3BC3" w:rsidRPr="00600F98">
        <w:rPr>
          <w:sz w:val="24"/>
          <w:szCs w:val="24"/>
        </w:rPr>
        <w:t xml:space="preserve"> </w:t>
      </w:r>
      <w:r w:rsidR="005C77AD">
        <w:rPr>
          <w:sz w:val="24"/>
          <w:szCs w:val="24"/>
        </w:rPr>
        <w:t xml:space="preserve">crowd surf, </w:t>
      </w:r>
      <w:r w:rsidR="007C3BC3" w:rsidRPr="00600F98">
        <w:rPr>
          <w:sz w:val="24"/>
          <w:szCs w:val="24"/>
        </w:rPr>
        <w:t xml:space="preserve">charge the crowd, stand on </w:t>
      </w:r>
      <w:proofErr w:type="gramStart"/>
      <w:r w:rsidR="007C3BC3" w:rsidRPr="00600F98">
        <w:rPr>
          <w:sz w:val="24"/>
          <w:szCs w:val="24"/>
        </w:rPr>
        <w:t>chairs</w:t>
      </w:r>
      <w:proofErr w:type="gramEnd"/>
      <w:r w:rsidR="007C3BC3" w:rsidRPr="00600F98">
        <w:rPr>
          <w:sz w:val="24"/>
          <w:szCs w:val="24"/>
        </w:rPr>
        <w:t xml:space="preserve"> </w:t>
      </w:r>
      <w:r w:rsidR="007C3BC3" w:rsidRPr="00600F98">
        <w:rPr>
          <w:sz w:val="24"/>
          <w:szCs w:val="24"/>
        </w:rPr>
        <w:lastRenderedPageBreak/>
        <w:t xml:space="preserve">or engage in any other potentially dangerous behavior. </w:t>
      </w:r>
      <w:r w:rsidR="00EA6E34">
        <w:rPr>
          <w:sz w:val="24"/>
          <w:szCs w:val="24"/>
        </w:rPr>
        <w:t xml:space="preserve"> </w:t>
      </w:r>
      <w:r w:rsidR="007C3BC3" w:rsidRPr="00EA6E34">
        <w:rPr>
          <w:sz w:val="24"/>
          <w:szCs w:val="24"/>
        </w:rPr>
        <w:t xml:space="preserve">Aside from the </w:t>
      </w:r>
      <w:r w:rsidR="00DE14DD" w:rsidRPr="00EA6E34">
        <w:rPr>
          <w:sz w:val="24"/>
          <w:szCs w:val="24"/>
        </w:rPr>
        <w:t>E</w:t>
      </w:r>
      <w:r w:rsidR="007C3BC3" w:rsidRPr="00EA6E34">
        <w:rPr>
          <w:sz w:val="24"/>
          <w:szCs w:val="24"/>
        </w:rPr>
        <w:t>vent venue</w:t>
      </w:r>
      <w:r w:rsidR="00EA6E34">
        <w:rPr>
          <w:sz w:val="24"/>
          <w:szCs w:val="24"/>
        </w:rPr>
        <w:t xml:space="preserve"> or other authorized spaces</w:t>
      </w:r>
      <w:r w:rsidR="007C3BC3" w:rsidRPr="00EA6E34">
        <w:rPr>
          <w:sz w:val="24"/>
          <w:szCs w:val="24"/>
        </w:rPr>
        <w:t xml:space="preserve">, </w:t>
      </w:r>
      <w:r w:rsidRPr="00EA6E34">
        <w:rPr>
          <w:sz w:val="24"/>
          <w:szCs w:val="24"/>
        </w:rPr>
        <w:t>Performer</w:t>
      </w:r>
      <w:r w:rsidR="007C3BC3" w:rsidRPr="00EA6E34">
        <w:rPr>
          <w:sz w:val="24"/>
          <w:szCs w:val="24"/>
        </w:rPr>
        <w:t xml:space="preserve"> must remain in public spaces on campus and </w:t>
      </w:r>
      <w:r w:rsidR="00DE14DD" w:rsidRPr="00EA6E34">
        <w:rPr>
          <w:sz w:val="24"/>
          <w:szCs w:val="24"/>
        </w:rPr>
        <w:t>shall not</w:t>
      </w:r>
      <w:r w:rsidR="007C3BC3" w:rsidRPr="00EA6E34">
        <w:rPr>
          <w:sz w:val="24"/>
          <w:szCs w:val="24"/>
        </w:rPr>
        <w:t xml:space="preserve"> enter student residence halls</w:t>
      </w:r>
      <w:r w:rsidR="00EA6E34">
        <w:rPr>
          <w:sz w:val="24"/>
          <w:szCs w:val="24"/>
        </w:rPr>
        <w:t xml:space="preserve"> or other unauthorized areas</w:t>
      </w:r>
      <w:r w:rsidR="007C3BC3" w:rsidRPr="00EA6E34">
        <w:rPr>
          <w:sz w:val="24"/>
          <w:szCs w:val="24"/>
        </w:rPr>
        <w:t>.</w:t>
      </w:r>
      <w:r w:rsidR="007C3BC3" w:rsidRPr="00600F98">
        <w:rPr>
          <w:sz w:val="24"/>
          <w:szCs w:val="24"/>
        </w:rPr>
        <w:t xml:space="preserve"> </w:t>
      </w:r>
    </w:p>
    <w:p w14:paraId="4B77C98E" w14:textId="77777777" w:rsidR="00730878" w:rsidRPr="001106D4" w:rsidRDefault="00730878" w:rsidP="001106D4">
      <w:pPr>
        <w:pStyle w:val="ListParagraph"/>
        <w:spacing w:before="12"/>
        <w:ind w:left="360" w:right="0" w:firstLine="0"/>
        <w:rPr>
          <w:sz w:val="24"/>
          <w:szCs w:val="24"/>
        </w:rPr>
      </w:pPr>
    </w:p>
    <w:p w14:paraId="08E3A7F5" w14:textId="09BEE9D5" w:rsidR="00CD013F" w:rsidRPr="00600F98" w:rsidRDefault="00752A3C" w:rsidP="00600F98">
      <w:pPr>
        <w:pStyle w:val="ListParagraph"/>
        <w:numPr>
          <w:ilvl w:val="0"/>
          <w:numId w:val="5"/>
        </w:numPr>
        <w:spacing w:before="12"/>
        <w:ind w:left="360" w:right="0"/>
        <w:rPr>
          <w:sz w:val="24"/>
          <w:szCs w:val="24"/>
        </w:rPr>
      </w:pPr>
      <w:r w:rsidRPr="00600F98">
        <w:rPr>
          <w:b/>
          <w:bCs/>
          <w:sz w:val="24"/>
          <w:szCs w:val="24"/>
        </w:rPr>
        <w:t>Assignment and Execution.</w:t>
      </w:r>
      <w:r w:rsidRPr="00600F98">
        <w:rPr>
          <w:sz w:val="24"/>
          <w:szCs w:val="24"/>
        </w:rPr>
        <w:t xml:space="preserve">  </w:t>
      </w:r>
      <w:r w:rsidR="00DE14DD" w:rsidRPr="00600F98">
        <w:rPr>
          <w:sz w:val="24"/>
          <w:szCs w:val="24"/>
        </w:rPr>
        <w:t xml:space="preserve">Neither </w:t>
      </w:r>
      <w:r w:rsidR="00E44977">
        <w:rPr>
          <w:sz w:val="24"/>
          <w:szCs w:val="24"/>
        </w:rPr>
        <w:t xml:space="preserve">party </w:t>
      </w:r>
      <w:r w:rsidR="00452EB5" w:rsidRPr="00600F98">
        <w:rPr>
          <w:sz w:val="24"/>
          <w:szCs w:val="24"/>
        </w:rPr>
        <w:t xml:space="preserve">shall assign or transfer any of its obligations under this Agreement without the prior written consent of </w:t>
      </w:r>
      <w:r w:rsidR="00E44977">
        <w:rPr>
          <w:sz w:val="24"/>
          <w:szCs w:val="24"/>
        </w:rPr>
        <w:t>the other party</w:t>
      </w:r>
      <w:r w:rsidR="00452EB5" w:rsidRPr="00600F98">
        <w:rPr>
          <w:sz w:val="24"/>
          <w:szCs w:val="24"/>
        </w:rPr>
        <w:t xml:space="preserve">. </w:t>
      </w:r>
      <w:r w:rsidR="00407A70" w:rsidRPr="00600F98">
        <w:rPr>
          <w:sz w:val="24"/>
          <w:szCs w:val="24"/>
        </w:rPr>
        <w:t xml:space="preserve"> </w:t>
      </w:r>
      <w:r w:rsidR="00452EB5" w:rsidRPr="00600F98">
        <w:rPr>
          <w:sz w:val="24"/>
          <w:szCs w:val="24"/>
        </w:rPr>
        <w:t xml:space="preserve">Any unauthorized assignment or transfer shall be void. </w:t>
      </w:r>
      <w:r w:rsidR="00730878">
        <w:rPr>
          <w:sz w:val="24"/>
          <w:szCs w:val="24"/>
        </w:rPr>
        <w:t xml:space="preserve"> </w:t>
      </w:r>
      <w:r w:rsidR="00E44977">
        <w:rPr>
          <w:sz w:val="24"/>
          <w:szCs w:val="24"/>
        </w:rPr>
        <w:t xml:space="preserve">The parties </w:t>
      </w:r>
      <w:r w:rsidR="00452EB5" w:rsidRPr="00600F98">
        <w:rPr>
          <w:sz w:val="24"/>
          <w:szCs w:val="24"/>
        </w:rPr>
        <w:t xml:space="preserve">warrant that </w:t>
      </w:r>
      <w:r w:rsidR="00DE14DD" w:rsidRPr="00600F98">
        <w:rPr>
          <w:sz w:val="24"/>
          <w:szCs w:val="24"/>
        </w:rPr>
        <w:t>they possess</w:t>
      </w:r>
      <w:r w:rsidR="00E44977">
        <w:rPr>
          <w:sz w:val="24"/>
          <w:szCs w:val="24"/>
        </w:rPr>
        <w:t xml:space="preserve"> </w:t>
      </w:r>
      <w:r w:rsidR="00452EB5" w:rsidRPr="00600F98">
        <w:rPr>
          <w:sz w:val="24"/>
          <w:szCs w:val="24"/>
        </w:rPr>
        <w:t>the legal authority to enter this Agreement</w:t>
      </w:r>
      <w:r w:rsidR="00AB583C" w:rsidRPr="00600F98">
        <w:rPr>
          <w:sz w:val="24"/>
          <w:szCs w:val="24"/>
        </w:rPr>
        <w:t>,</w:t>
      </w:r>
      <w:r w:rsidR="00452EB5" w:rsidRPr="00600F98">
        <w:rPr>
          <w:sz w:val="24"/>
          <w:szCs w:val="24"/>
        </w:rPr>
        <w:t xml:space="preserve"> and that </w:t>
      </w:r>
      <w:r w:rsidR="004E11BE" w:rsidRPr="00600F98">
        <w:rPr>
          <w:sz w:val="24"/>
          <w:szCs w:val="24"/>
        </w:rPr>
        <w:t>they have</w:t>
      </w:r>
      <w:r w:rsidR="00E44977">
        <w:rPr>
          <w:sz w:val="24"/>
          <w:szCs w:val="24"/>
        </w:rPr>
        <w:t xml:space="preserve"> </w:t>
      </w:r>
      <w:r w:rsidR="00452EB5" w:rsidRPr="00600F98">
        <w:rPr>
          <w:sz w:val="24"/>
          <w:szCs w:val="24"/>
        </w:rPr>
        <w:t xml:space="preserve">taken all actions required to exercise that authority. </w:t>
      </w:r>
      <w:r w:rsidR="00407A70" w:rsidRPr="00600F98">
        <w:rPr>
          <w:sz w:val="24"/>
          <w:szCs w:val="24"/>
        </w:rPr>
        <w:t xml:space="preserve"> </w:t>
      </w:r>
      <w:r w:rsidR="00452EB5" w:rsidRPr="00600F98">
        <w:rPr>
          <w:sz w:val="24"/>
          <w:szCs w:val="24"/>
        </w:rPr>
        <w:t xml:space="preserve">Each person executing this Agreement on behalf of </w:t>
      </w:r>
      <w:r w:rsidR="00DE14DD" w:rsidRPr="00600F98">
        <w:rPr>
          <w:sz w:val="24"/>
          <w:szCs w:val="24"/>
        </w:rPr>
        <w:t>a party hereto</w:t>
      </w:r>
      <w:r w:rsidR="00452EB5" w:rsidRPr="00600F98">
        <w:rPr>
          <w:sz w:val="24"/>
          <w:szCs w:val="24"/>
        </w:rPr>
        <w:t xml:space="preserve"> hereby represents and warrants that </w:t>
      </w:r>
      <w:r w:rsidR="004953A0" w:rsidRPr="00600F98">
        <w:rPr>
          <w:sz w:val="24"/>
          <w:szCs w:val="24"/>
        </w:rPr>
        <w:t>they</w:t>
      </w:r>
      <w:r w:rsidR="00452EB5" w:rsidRPr="00600F98">
        <w:rPr>
          <w:sz w:val="24"/>
          <w:szCs w:val="24"/>
        </w:rPr>
        <w:t xml:space="preserve"> </w:t>
      </w:r>
      <w:r w:rsidR="004953A0" w:rsidRPr="00600F98">
        <w:rPr>
          <w:sz w:val="24"/>
          <w:szCs w:val="24"/>
        </w:rPr>
        <w:t xml:space="preserve">have </w:t>
      </w:r>
      <w:r w:rsidR="00452EB5" w:rsidRPr="00600F98">
        <w:rPr>
          <w:sz w:val="24"/>
          <w:szCs w:val="24"/>
        </w:rPr>
        <w:t xml:space="preserve">the authority to execute and deliver this Agreement on behalf of the party for whom </w:t>
      </w:r>
      <w:r w:rsidR="004953A0" w:rsidRPr="00600F98">
        <w:rPr>
          <w:sz w:val="24"/>
          <w:szCs w:val="24"/>
        </w:rPr>
        <w:t xml:space="preserve">they </w:t>
      </w:r>
      <w:r w:rsidR="00452EB5" w:rsidRPr="00600F98">
        <w:rPr>
          <w:sz w:val="24"/>
          <w:szCs w:val="24"/>
        </w:rPr>
        <w:t xml:space="preserve">sign. </w:t>
      </w:r>
      <w:r w:rsidR="00730878">
        <w:rPr>
          <w:sz w:val="24"/>
          <w:szCs w:val="24"/>
        </w:rPr>
        <w:t xml:space="preserve"> </w:t>
      </w:r>
      <w:r w:rsidR="00452EB5" w:rsidRPr="00600F98">
        <w:rPr>
          <w:sz w:val="24"/>
          <w:szCs w:val="24"/>
        </w:rPr>
        <w:t>This Agreement may be signed</w:t>
      </w:r>
      <w:r w:rsidR="00CF6AB2">
        <w:rPr>
          <w:sz w:val="24"/>
          <w:szCs w:val="24"/>
        </w:rPr>
        <w:t xml:space="preserve"> electronically and</w:t>
      </w:r>
      <w:r w:rsidR="00452EB5" w:rsidRPr="00600F98">
        <w:rPr>
          <w:sz w:val="24"/>
          <w:szCs w:val="24"/>
        </w:rPr>
        <w:t xml:space="preserve"> in two or more counterparts, each of which shall be deemed an original, and all of which taken together shall constitute one and the same Agreement.</w:t>
      </w:r>
    </w:p>
    <w:p w14:paraId="4DE0EC76" w14:textId="77EF3271" w:rsidR="00600F98" w:rsidRPr="00600F98" w:rsidRDefault="00600F98" w:rsidP="00844EA3">
      <w:pPr>
        <w:rPr>
          <w:sz w:val="24"/>
          <w:szCs w:val="24"/>
        </w:rPr>
      </w:pPr>
    </w:p>
    <w:p w14:paraId="7764E687" w14:textId="2872CEA7" w:rsidR="00CD013F" w:rsidRPr="00600F98" w:rsidRDefault="00452EB5" w:rsidP="00600F98">
      <w:pPr>
        <w:pStyle w:val="BodyText"/>
        <w:ind w:left="0"/>
        <w:jc w:val="left"/>
        <w:rPr>
          <w:sz w:val="24"/>
          <w:szCs w:val="24"/>
        </w:rPr>
      </w:pPr>
      <w:r w:rsidRPr="00600F98">
        <w:rPr>
          <w:b/>
          <w:sz w:val="24"/>
          <w:szCs w:val="24"/>
        </w:rPr>
        <w:t>IN WITNESS WHEREOF</w:t>
      </w:r>
      <w:r w:rsidRPr="00600F98">
        <w:rPr>
          <w:sz w:val="24"/>
          <w:szCs w:val="24"/>
        </w:rPr>
        <w:t xml:space="preserve">, the parties </w:t>
      </w:r>
      <w:r w:rsidR="00444578" w:rsidRPr="00600F98">
        <w:rPr>
          <w:sz w:val="24"/>
          <w:szCs w:val="24"/>
        </w:rPr>
        <w:t xml:space="preserve">hereto have caused </w:t>
      </w:r>
      <w:r w:rsidRPr="00600F98">
        <w:rPr>
          <w:sz w:val="24"/>
          <w:szCs w:val="24"/>
        </w:rPr>
        <w:t xml:space="preserve">this </w:t>
      </w:r>
      <w:r w:rsidR="0041135D" w:rsidRPr="00600F98">
        <w:rPr>
          <w:sz w:val="24"/>
          <w:szCs w:val="24"/>
        </w:rPr>
        <w:t>Performer</w:t>
      </w:r>
      <w:r w:rsidR="00444578" w:rsidRPr="00600F98">
        <w:rPr>
          <w:sz w:val="24"/>
          <w:szCs w:val="24"/>
        </w:rPr>
        <w:t xml:space="preserve"> </w:t>
      </w:r>
      <w:r w:rsidRPr="00600F98">
        <w:rPr>
          <w:sz w:val="24"/>
          <w:szCs w:val="24"/>
        </w:rPr>
        <w:t>Agreement</w:t>
      </w:r>
      <w:r w:rsidR="00444578" w:rsidRPr="00600F98">
        <w:rPr>
          <w:sz w:val="24"/>
          <w:szCs w:val="24"/>
        </w:rPr>
        <w:t xml:space="preserve"> to be executed by their respective duly authorized representatives</w:t>
      </w:r>
      <w:r w:rsidRPr="00600F98">
        <w:rPr>
          <w:sz w:val="24"/>
          <w:szCs w:val="24"/>
        </w:rPr>
        <w:t xml:space="preserve"> as of the </w:t>
      </w:r>
      <w:r w:rsidR="00444578" w:rsidRPr="00600F98">
        <w:rPr>
          <w:sz w:val="24"/>
          <w:szCs w:val="24"/>
        </w:rPr>
        <w:t xml:space="preserve">day and year </w:t>
      </w:r>
      <w:r w:rsidRPr="00600F98">
        <w:rPr>
          <w:sz w:val="24"/>
          <w:szCs w:val="24"/>
        </w:rPr>
        <w:t>first written above.</w:t>
      </w:r>
    </w:p>
    <w:p w14:paraId="279D5379" w14:textId="1F96A832" w:rsidR="0041135D" w:rsidRPr="00600F98" w:rsidRDefault="0041135D" w:rsidP="00600F98">
      <w:pPr>
        <w:pStyle w:val="BodyText"/>
        <w:ind w:left="119"/>
        <w:jc w:val="left"/>
        <w:rPr>
          <w:sz w:val="24"/>
          <w:szCs w:val="24"/>
        </w:rPr>
      </w:pPr>
    </w:p>
    <w:p w14:paraId="71BF488C" w14:textId="77777777" w:rsidR="00600F98" w:rsidRPr="00600F98" w:rsidRDefault="00600F98" w:rsidP="00600F98">
      <w:pPr>
        <w:pStyle w:val="BodyText"/>
        <w:ind w:left="119"/>
        <w:jc w:val="left"/>
        <w:rPr>
          <w:sz w:val="24"/>
          <w:szCs w:val="24"/>
        </w:rPr>
      </w:pPr>
    </w:p>
    <w:p w14:paraId="1044BB7D" w14:textId="603A72CB" w:rsidR="00600F98" w:rsidRPr="00600F98" w:rsidRDefault="00452EB5" w:rsidP="00600F98">
      <w:pPr>
        <w:rPr>
          <w:b/>
          <w:sz w:val="24"/>
          <w:szCs w:val="24"/>
        </w:rPr>
      </w:pPr>
      <w:r w:rsidRPr="00600F98">
        <w:rPr>
          <w:b/>
          <w:sz w:val="24"/>
          <w:szCs w:val="24"/>
        </w:rPr>
        <w:t>NORTHEASTERN UNIVERSITY</w:t>
      </w:r>
      <w:r w:rsidRPr="00600F98">
        <w:rPr>
          <w:b/>
          <w:sz w:val="24"/>
          <w:szCs w:val="24"/>
        </w:rPr>
        <w:tab/>
      </w:r>
      <w:r w:rsidR="00600F98" w:rsidRPr="00600F98">
        <w:rPr>
          <w:b/>
          <w:sz w:val="24"/>
          <w:szCs w:val="24"/>
        </w:rPr>
        <w:tab/>
      </w:r>
      <w:r w:rsidR="000D4D24">
        <w:rPr>
          <w:b/>
          <w:sz w:val="24"/>
          <w:szCs w:val="24"/>
        </w:rPr>
        <w:tab/>
      </w:r>
      <w:r w:rsidRPr="00600F98">
        <w:rPr>
          <w:b/>
          <w:bCs/>
          <w:sz w:val="24"/>
          <w:szCs w:val="24"/>
        </w:rPr>
        <w:t>[</w:t>
      </w:r>
      <w:r w:rsidR="0041135D" w:rsidRPr="00600F98">
        <w:rPr>
          <w:b/>
          <w:sz w:val="24"/>
          <w:szCs w:val="24"/>
        </w:rPr>
        <w:t>PERFORMER</w:t>
      </w:r>
      <w:r w:rsidR="00CF6AB2">
        <w:rPr>
          <w:b/>
          <w:sz w:val="24"/>
          <w:szCs w:val="24"/>
        </w:rPr>
        <w:t>]</w:t>
      </w:r>
      <w:r w:rsidR="00071AAA" w:rsidRPr="00600F98">
        <w:rPr>
          <w:b/>
          <w:sz w:val="24"/>
          <w:szCs w:val="24"/>
        </w:rPr>
        <w:t xml:space="preserve"> </w:t>
      </w:r>
    </w:p>
    <w:p w14:paraId="36D536F8" w14:textId="0A77628C" w:rsidR="00CD013F" w:rsidRPr="00600F98" w:rsidRDefault="00CD013F" w:rsidP="00600F98">
      <w:pPr>
        <w:rPr>
          <w:b/>
          <w:sz w:val="24"/>
          <w:szCs w:val="24"/>
        </w:rPr>
      </w:pPr>
    </w:p>
    <w:p w14:paraId="2CAA8E4E" w14:textId="77777777" w:rsidR="00CD013F" w:rsidRPr="00600F98" w:rsidRDefault="00CD013F" w:rsidP="00600F98">
      <w:pPr>
        <w:pStyle w:val="BodyText"/>
        <w:ind w:left="0"/>
        <w:jc w:val="left"/>
        <w:rPr>
          <w:b/>
          <w:sz w:val="24"/>
          <w:szCs w:val="24"/>
        </w:rPr>
      </w:pPr>
    </w:p>
    <w:p w14:paraId="26220162" w14:textId="6EC967F3" w:rsidR="00CD013F" w:rsidRPr="00600F98" w:rsidRDefault="00452EB5" w:rsidP="00600F98">
      <w:pPr>
        <w:pStyle w:val="BodyText"/>
        <w:ind w:left="0"/>
        <w:jc w:val="left"/>
        <w:rPr>
          <w:sz w:val="24"/>
          <w:szCs w:val="24"/>
        </w:rPr>
      </w:pPr>
      <w:r w:rsidRPr="00600F98">
        <w:rPr>
          <w:sz w:val="24"/>
          <w:szCs w:val="24"/>
        </w:rPr>
        <w:t>By:</w:t>
      </w:r>
      <w:r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Pr="00600F98">
        <w:rPr>
          <w:sz w:val="24"/>
          <w:szCs w:val="24"/>
          <w:u w:val="single"/>
        </w:rPr>
        <w:tab/>
      </w:r>
      <w:r w:rsidR="000D4D24" w:rsidRPr="00F45B6C">
        <w:rPr>
          <w:sz w:val="24"/>
          <w:szCs w:val="24"/>
        </w:rPr>
        <w:tab/>
      </w:r>
      <w:r w:rsidRPr="00600F98">
        <w:rPr>
          <w:sz w:val="24"/>
          <w:szCs w:val="24"/>
        </w:rPr>
        <w:t>By:</w:t>
      </w:r>
      <w:r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p>
    <w:p w14:paraId="019BC52D" w14:textId="77777777" w:rsidR="00CD013F" w:rsidRPr="00600F98" w:rsidRDefault="00CD013F" w:rsidP="00600F98">
      <w:pPr>
        <w:pStyle w:val="BodyText"/>
        <w:ind w:left="0"/>
        <w:jc w:val="left"/>
        <w:rPr>
          <w:sz w:val="24"/>
          <w:szCs w:val="24"/>
        </w:rPr>
      </w:pPr>
    </w:p>
    <w:p w14:paraId="4FE80825" w14:textId="345C12CC" w:rsidR="00CD013F" w:rsidRPr="00600F98" w:rsidRDefault="00A547A8" w:rsidP="00600F98">
      <w:pPr>
        <w:pStyle w:val="BodyText"/>
        <w:ind w:left="0"/>
        <w:jc w:val="left"/>
        <w:rPr>
          <w:sz w:val="24"/>
          <w:szCs w:val="24"/>
        </w:rPr>
      </w:pPr>
      <w:r w:rsidRPr="00600F98">
        <w:rPr>
          <w:sz w:val="24"/>
          <w:szCs w:val="24"/>
        </w:rPr>
        <w:t>Name</w:t>
      </w:r>
      <w:r w:rsidR="00452EB5" w:rsidRPr="00600F98">
        <w:rPr>
          <w:sz w:val="24"/>
          <w:szCs w:val="24"/>
        </w:rPr>
        <w:t>:</w:t>
      </w:r>
      <w:r w:rsidR="00452EB5"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0D4D24" w:rsidRPr="00F45B6C">
        <w:rPr>
          <w:sz w:val="24"/>
          <w:szCs w:val="24"/>
        </w:rPr>
        <w:tab/>
      </w:r>
      <w:r w:rsidRPr="00600F98">
        <w:rPr>
          <w:sz w:val="24"/>
          <w:szCs w:val="24"/>
        </w:rPr>
        <w:t>Name</w:t>
      </w:r>
      <w:r w:rsidR="00452EB5" w:rsidRPr="00600F98">
        <w:rPr>
          <w:sz w:val="24"/>
          <w:szCs w:val="24"/>
        </w:rPr>
        <w:t>:</w:t>
      </w:r>
      <w:r w:rsidR="00452EB5"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p>
    <w:p w14:paraId="138D4125" w14:textId="77777777" w:rsidR="00CD013F" w:rsidRPr="00600F98" w:rsidRDefault="00CD013F" w:rsidP="00600F98">
      <w:pPr>
        <w:pStyle w:val="BodyText"/>
        <w:ind w:left="0"/>
        <w:jc w:val="left"/>
        <w:rPr>
          <w:sz w:val="24"/>
          <w:szCs w:val="24"/>
        </w:rPr>
      </w:pPr>
    </w:p>
    <w:p w14:paraId="2A1E89FC" w14:textId="1F55FAB4" w:rsidR="00436089" w:rsidRPr="00600F98" w:rsidRDefault="00A547A8" w:rsidP="00600F98">
      <w:pPr>
        <w:pStyle w:val="BodyText"/>
        <w:ind w:left="0"/>
        <w:jc w:val="left"/>
        <w:rPr>
          <w:sz w:val="24"/>
          <w:szCs w:val="24"/>
          <w:u w:val="single"/>
        </w:rPr>
      </w:pPr>
      <w:r w:rsidRPr="00600F98">
        <w:rPr>
          <w:sz w:val="24"/>
          <w:szCs w:val="24"/>
        </w:rPr>
        <w:t>Title</w:t>
      </w:r>
      <w:r w:rsidR="00452EB5" w:rsidRPr="00600F98">
        <w:rPr>
          <w:sz w:val="24"/>
          <w:szCs w:val="24"/>
        </w:rPr>
        <w:t>:</w:t>
      </w:r>
      <w:r w:rsidR="00452EB5"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0D4D24" w:rsidRPr="00F45B6C">
        <w:rPr>
          <w:sz w:val="24"/>
          <w:szCs w:val="24"/>
        </w:rPr>
        <w:tab/>
      </w:r>
      <w:r w:rsidRPr="00600F98">
        <w:rPr>
          <w:sz w:val="24"/>
          <w:szCs w:val="24"/>
        </w:rPr>
        <w:t>Title:</w:t>
      </w:r>
      <w:r w:rsidR="00FC4134" w:rsidRPr="00600F98">
        <w:rPr>
          <w:sz w:val="24"/>
          <w:szCs w:val="24"/>
          <w:u w:val="single"/>
        </w:rPr>
        <w:t xml:space="preserve"> </w:t>
      </w:r>
      <w:r w:rsidR="00FC4134"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r w:rsidR="00600F98" w:rsidRPr="00600F98">
        <w:rPr>
          <w:sz w:val="24"/>
          <w:szCs w:val="24"/>
          <w:u w:val="single"/>
        </w:rPr>
        <w:tab/>
      </w:r>
    </w:p>
    <w:p w14:paraId="21C372F3" w14:textId="77777777" w:rsidR="007B7081" w:rsidRPr="00600F98" w:rsidRDefault="007B7081" w:rsidP="00600F98">
      <w:pPr>
        <w:pStyle w:val="BodyText"/>
        <w:ind w:left="120"/>
        <w:jc w:val="left"/>
        <w:rPr>
          <w:sz w:val="24"/>
          <w:szCs w:val="24"/>
          <w:u w:val="single"/>
        </w:rPr>
      </w:pPr>
    </w:p>
    <w:p w14:paraId="3EB0D0B3" w14:textId="1BDC70DF" w:rsidR="001C2C69" w:rsidRPr="00600F98" w:rsidRDefault="00663332" w:rsidP="00600F98">
      <w:pPr>
        <w:adjustRightInd w:val="0"/>
        <w:jc w:val="center"/>
        <w:rPr>
          <w:b/>
          <w:bCs/>
          <w:u w:val="single"/>
        </w:rPr>
      </w:pPr>
      <w:r>
        <w:rPr>
          <w:sz w:val="24"/>
          <w:szCs w:val="24"/>
          <w:u w:val="single"/>
        </w:rPr>
        <w:br w:type="page"/>
      </w:r>
    </w:p>
    <w:p w14:paraId="0D10561F" w14:textId="5BB2F639" w:rsidR="00436089" w:rsidRPr="00600F98" w:rsidRDefault="00436089" w:rsidP="00600F98">
      <w:pPr>
        <w:adjustRightInd w:val="0"/>
        <w:jc w:val="center"/>
        <w:rPr>
          <w:b/>
          <w:bCs/>
          <w:u w:val="single"/>
        </w:rPr>
      </w:pPr>
      <w:r w:rsidRPr="00600F98">
        <w:rPr>
          <w:b/>
          <w:bCs/>
          <w:u w:val="single"/>
        </w:rPr>
        <w:lastRenderedPageBreak/>
        <w:t xml:space="preserve">EXHIBIT A to </w:t>
      </w:r>
      <w:r w:rsidR="00DE14DD" w:rsidRPr="00600F98">
        <w:rPr>
          <w:b/>
          <w:bCs/>
          <w:u w:val="single"/>
        </w:rPr>
        <w:t xml:space="preserve">NORTHEASTERN UNIVERSITY </w:t>
      </w:r>
      <w:r w:rsidR="00355203" w:rsidRPr="00600F98">
        <w:rPr>
          <w:b/>
          <w:bCs/>
          <w:u w:val="single"/>
        </w:rPr>
        <w:t>PERFORMER</w:t>
      </w:r>
      <w:r w:rsidRPr="00600F98">
        <w:rPr>
          <w:b/>
          <w:bCs/>
          <w:u w:val="single"/>
        </w:rPr>
        <w:t xml:space="preserve"> AGREEMENT</w:t>
      </w:r>
    </w:p>
    <w:p w14:paraId="7CF797ED" w14:textId="77777777" w:rsidR="00436089" w:rsidRPr="00600F98" w:rsidRDefault="00436089" w:rsidP="00600F98">
      <w:pPr>
        <w:adjustRightInd w:val="0"/>
        <w:rPr>
          <w:b/>
          <w:bCs/>
        </w:rPr>
      </w:pPr>
    </w:p>
    <w:p w14:paraId="726C5DC5" w14:textId="77777777" w:rsidR="002356A4" w:rsidRPr="00600F98" w:rsidRDefault="002356A4" w:rsidP="00600F98">
      <w:pPr>
        <w:ind w:right="-120"/>
        <w:jc w:val="both"/>
        <w:rPr>
          <w:sz w:val="24"/>
          <w:szCs w:val="24"/>
        </w:rPr>
      </w:pPr>
    </w:p>
    <w:p w14:paraId="0F3D03FA" w14:textId="77777777" w:rsidR="002356A4" w:rsidRPr="00600F98" w:rsidRDefault="002356A4" w:rsidP="00600F98">
      <w:pPr>
        <w:adjustRightInd w:val="0"/>
        <w:rPr>
          <w:b/>
          <w:bCs/>
          <w:sz w:val="24"/>
          <w:szCs w:val="24"/>
        </w:rPr>
      </w:pPr>
    </w:p>
    <w:p w14:paraId="77BF9750" w14:textId="1015E4A2" w:rsidR="00436089" w:rsidRPr="00600F98" w:rsidRDefault="00436089" w:rsidP="00600F98">
      <w:pPr>
        <w:pStyle w:val="ListParagraph"/>
        <w:numPr>
          <w:ilvl w:val="0"/>
          <w:numId w:val="4"/>
        </w:numPr>
        <w:adjustRightInd w:val="0"/>
        <w:ind w:left="360"/>
        <w:rPr>
          <w:b/>
          <w:bCs/>
          <w:sz w:val="24"/>
          <w:szCs w:val="24"/>
        </w:rPr>
      </w:pPr>
      <w:r w:rsidRPr="00600F98">
        <w:rPr>
          <w:b/>
          <w:bCs/>
          <w:sz w:val="24"/>
          <w:szCs w:val="24"/>
        </w:rPr>
        <w:t>Name/Location of E</w:t>
      </w:r>
      <w:r w:rsidR="002356A4" w:rsidRPr="00600F98">
        <w:rPr>
          <w:b/>
          <w:bCs/>
          <w:sz w:val="24"/>
          <w:szCs w:val="24"/>
        </w:rPr>
        <w:t>vent</w:t>
      </w:r>
      <w:r w:rsidRPr="00600F98">
        <w:rPr>
          <w:b/>
          <w:bCs/>
          <w:sz w:val="24"/>
          <w:szCs w:val="24"/>
        </w:rPr>
        <w:t>:</w:t>
      </w:r>
      <w:r w:rsidRPr="00600F98">
        <w:rPr>
          <w:sz w:val="24"/>
          <w:szCs w:val="24"/>
        </w:rPr>
        <w:t xml:space="preserve"> </w:t>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244523C0" w14:textId="77777777" w:rsidR="00436089" w:rsidRPr="00600F98" w:rsidRDefault="00436089" w:rsidP="00600F98">
      <w:pPr>
        <w:adjustRightInd w:val="0"/>
        <w:ind w:left="360"/>
        <w:rPr>
          <w:b/>
          <w:bCs/>
          <w:sz w:val="24"/>
          <w:szCs w:val="24"/>
        </w:rPr>
      </w:pPr>
    </w:p>
    <w:p w14:paraId="5D468C02" w14:textId="008C3884" w:rsidR="002356A4" w:rsidRPr="00600F98" w:rsidRDefault="002356A4" w:rsidP="00600F98">
      <w:pPr>
        <w:pStyle w:val="ListParagraph"/>
        <w:numPr>
          <w:ilvl w:val="0"/>
          <w:numId w:val="4"/>
        </w:numPr>
        <w:spacing w:before="1"/>
        <w:ind w:left="360" w:right="0"/>
        <w:rPr>
          <w:b/>
          <w:bCs/>
          <w:sz w:val="24"/>
          <w:szCs w:val="24"/>
        </w:rPr>
      </w:pPr>
      <w:r w:rsidRPr="00600F98">
        <w:rPr>
          <w:b/>
          <w:bCs/>
          <w:sz w:val="24"/>
          <w:szCs w:val="24"/>
        </w:rPr>
        <w:t xml:space="preserve">Certain details regarding the Event: </w:t>
      </w:r>
    </w:p>
    <w:p w14:paraId="767607CF" w14:textId="4FAF1A5D" w:rsidR="002356A4" w:rsidRPr="00600F98" w:rsidRDefault="002356A4" w:rsidP="001106D4">
      <w:pPr>
        <w:spacing w:before="1"/>
        <w:ind w:left="360"/>
        <w:rPr>
          <w:sz w:val="24"/>
          <w:szCs w:val="24"/>
        </w:rPr>
      </w:pPr>
      <w:r w:rsidRPr="00600F98">
        <w:rPr>
          <w:sz w:val="24"/>
          <w:szCs w:val="24"/>
        </w:rPr>
        <w:t>Type of Event</w:t>
      </w:r>
      <w:r w:rsidRPr="00600F98">
        <w:rPr>
          <w:b/>
          <w:sz w:val="24"/>
          <w:szCs w:val="24"/>
        </w:rPr>
        <w:t xml:space="preserve">: </w:t>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1D94846F" w14:textId="2EF2A985" w:rsidR="00DE14DD" w:rsidRPr="00600F98" w:rsidRDefault="002356A4" w:rsidP="001106D4">
      <w:pPr>
        <w:pStyle w:val="BodyText"/>
        <w:ind w:left="360"/>
        <w:jc w:val="left"/>
        <w:rPr>
          <w:sz w:val="24"/>
          <w:szCs w:val="24"/>
          <w:u w:val="single"/>
        </w:rPr>
      </w:pPr>
      <w:r w:rsidRPr="00600F98">
        <w:rPr>
          <w:sz w:val="24"/>
          <w:szCs w:val="24"/>
        </w:rPr>
        <w:t xml:space="preserve">Date of </w:t>
      </w:r>
      <w:r w:rsidR="00DE14DD" w:rsidRPr="00600F98">
        <w:rPr>
          <w:sz w:val="24"/>
          <w:szCs w:val="24"/>
        </w:rPr>
        <w:t>Event</w:t>
      </w:r>
      <w:r w:rsidRPr="00600F98">
        <w:rPr>
          <w:sz w:val="24"/>
          <w:szCs w:val="24"/>
        </w:rPr>
        <w:t>:</w:t>
      </w:r>
      <w:r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33A6A806" w14:textId="407F920C" w:rsidR="00DE14DD" w:rsidRPr="001106D4" w:rsidRDefault="002356A4" w:rsidP="00600F98">
      <w:pPr>
        <w:pStyle w:val="BodyText"/>
        <w:ind w:left="360"/>
        <w:jc w:val="left"/>
        <w:rPr>
          <w:sz w:val="24"/>
          <w:szCs w:val="24"/>
          <w:u w:val="single"/>
        </w:rPr>
      </w:pPr>
      <w:r w:rsidRPr="00600F98">
        <w:rPr>
          <w:sz w:val="24"/>
          <w:szCs w:val="24"/>
        </w:rPr>
        <w:t>Start/Finis</w:t>
      </w:r>
      <w:r w:rsidR="00844EA3">
        <w:rPr>
          <w:sz w:val="24"/>
          <w:szCs w:val="24"/>
        </w:rPr>
        <w:t>h</w:t>
      </w:r>
      <w:r w:rsidRPr="00600F98">
        <w:rPr>
          <w:sz w:val="24"/>
          <w:szCs w:val="24"/>
        </w:rPr>
        <w:t xml:space="preserve"> times</w:t>
      </w:r>
      <w:r w:rsidR="009710A0">
        <w:rPr>
          <w:sz w:val="24"/>
          <w:szCs w:val="24"/>
        </w:rPr>
        <w:t xml:space="preserve"> of Performance</w:t>
      </w:r>
      <w:r w:rsidRPr="00600F98">
        <w:rPr>
          <w:sz w:val="24"/>
          <w:szCs w:val="24"/>
        </w:rPr>
        <w:t>:</w:t>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0024F43E" w14:textId="5C116B6D" w:rsidR="008227D0" w:rsidRPr="00600F98" w:rsidRDefault="002356A4" w:rsidP="001106D4">
      <w:pPr>
        <w:pStyle w:val="BodyText"/>
        <w:ind w:left="360"/>
        <w:jc w:val="left"/>
        <w:rPr>
          <w:sz w:val="24"/>
          <w:szCs w:val="24"/>
        </w:rPr>
      </w:pPr>
      <w:r w:rsidRPr="00600F98">
        <w:rPr>
          <w:sz w:val="24"/>
          <w:szCs w:val="24"/>
        </w:rPr>
        <w:t xml:space="preserve">Duration of Event: </w:t>
      </w:r>
      <w:r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448F237B" w14:textId="43ED15B8" w:rsidR="00436089" w:rsidRPr="00600F98" w:rsidRDefault="002356A4" w:rsidP="001106D4">
      <w:pPr>
        <w:pStyle w:val="BodyText"/>
        <w:ind w:left="360"/>
        <w:jc w:val="left"/>
        <w:rPr>
          <w:sz w:val="24"/>
          <w:szCs w:val="24"/>
        </w:rPr>
      </w:pPr>
      <w:r w:rsidRPr="00600F98">
        <w:rPr>
          <w:sz w:val="24"/>
          <w:szCs w:val="24"/>
        </w:rPr>
        <w:t>Performance breaks:</w:t>
      </w:r>
      <w:r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r w:rsidR="00DE14DD" w:rsidRPr="00600F98">
        <w:rPr>
          <w:sz w:val="24"/>
          <w:szCs w:val="24"/>
          <w:u w:val="single"/>
        </w:rPr>
        <w:tab/>
      </w:r>
    </w:p>
    <w:p w14:paraId="3A3374A9" w14:textId="67726AA3" w:rsidR="00436089" w:rsidRPr="00600F98" w:rsidRDefault="008227D0" w:rsidP="001106D4">
      <w:pPr>
        <w:ind w:left="360"/>
        <w:rPr>
          <w:sz w:val="24"/>
          <w:szCs w:val="24"/>
        </w:rPr>
      </w:pPr>
      <w:r w:rsidRPr="00600F98">
        <w:rPr>
          <w:sz w:val="24"/>
          <w:szCs w:val="24"/>
        </w:rPr>
        <w:t xml:space="preserve">Performer will arrive at the Event location for set-up at: </w:t>
      </w:r>
      <w:r w:rsidR="00AB58BC" w:rsidRPr="00600F98">
        <w:rPr>
          <w:sz w:val="24"/>
          <w:szCs w:val="24"/>
          <w:u w:val="single"/>
        </w:rPr>
        <w:tab/>
      </w:r>
      <w:r w:rsidR="00AB58BC" w:rsidRPr="00600F98">
        <w:rPr>
          <w:sz w:val="24"/>
          <w:szCs w:val="24"/>
          <w:u w:val="single"/>
        </w:rPr>
        <w:tab/>
      </w:r>
      <w:r w:rsidR="00AB58BC" w:rsidRPr="00600F98">
        <w:rPr>
          <w:sz w:val="24"/>
          <w:szCs w:val="24"/>
          <w:u w:val="single"/>
        </w:rPr>
        <w:tab/>
      </w:r>
      <w:r w:rsidR="00AB58BC" w:rsidRPr="00600F98">
        <w:rPr>
          <w:sz w:val="24"/>
          <w:szCs w:val="24"/>
          <w:u w:val="single"/>
        </w:rPr>
        <w:tab/>
      </w:r>
    </w:p>
    <w:p w14:paraId="630F4997" w14:textId="77777777" w:rsidR="00436089" w:rsidRPr="00600F98" w:rsidRDefault="00436089" w:rsidP="00600F98">
      <w:pPr>
        <w:ind w:left="360"/>
        <w:jc w:val="both"/>
        <w:rPr>
          <w:sz w:val="24"/>
          <w:szCs w:val="24"/>
        </w:rPr>
      </w:pPr>
    </w:p>
    <w:p w14:paraId="27614194" w14:textId="2C53E534" w:rsidR="00651E98" w:rsidRPr="00600F98" w:rsidRDefault="007E4A37" w:rsidP="00600F98">
      <w:pPr>
        <w:pStyle w:val="ListParagraph"/>
        <w:numPr>
          <w:ilvl w:val="0"/>
          <w:numId w:val="4"/>
        </w:numPr>
        <w:ind w:left="360"/>
        <w:jc w:val="left"/>
        <w:rPr>
          <w:b/>
          <w:bCs/>
          <w:sz w:val="24"/>
          <w:szCs w:val="24"/>
        </w:rPr>
      </w:pPr>
      <w:r w:rsidRPr="00600F98">
        <w:rPr>
          <w:b/>
          <w:bCs/>
          <w:sz w:val="24"/>
          <w:szCs w:val="24"/>
        </w:rPr>
        <w:t xml:space="preserve">Amount Payable </w:t>
      </w:r>
      <w:r w:rsidR="00436089" w:rsidRPr="00600F98">
        <w:rPr>
          <w:b/>
          <w:bCs/>
          <w:sz w:val="24"/>
          <w:szCs w:val="24"/>
        </w:rPr>
        <w:t xml:space="preserve">for </w:t>
      </w:r>
      <w:r w:rsidRPr="00600F98">
        <w:rPr>
          <w:b/>
          <w:bCs/>
          <w:sz w:val="24"/>
          <w:szCs w:val="24"/>
        </w:rPr>
        <w:t>Performance</w:t>
      </w:r>
      <w:r w:rsidR="00436089" w:rsidRPr="00600F98">
        <w:rPr>
          <w:b/>
          <w:bCs/>
          <w:sz w:val="24"/>
          <w:szCs w:val="24"/>
        </w:rPr>
        <w:t>: $___________</w:t>
      </w:r>
      <w:r w:rsidRPr="00600F98">
        <w:rPr>
          <w:b/>
          <w:bCs/>
          <w:sz w:val="24"/>
          <w:szCs w:val="24"/>
        </w:rPr>
        <w:t xml:space="preserve"> (USD)</w:t>
      </w:r>
    </w:p>
    <w:p w14:paraId="72AEC18C" w14:textId="3B3A2507" w:rsidR="007E4A37" w:rsidRPr="00600F98" w:rsidRDefault="007E4A37" w:rsidP="00600F98">
      <w:pPr>
        <w:ind w:left="360"/>
        <w:rPr>
          <w:sz w:val="24"/>
          <w:szCs w:val="24"/>
          <w:u w:val="single"/>
        </w:rPr>
      </w:pPr>
      <w:r w:rsidRPr="00600F98">
        <w:rPr>
          <w:b/>
          <w:bCs/>
          <w:sz w:val="24"/>
          <w:szCs w:val="24"/>
        </w:rPr>
        <w:t>Payable to</w:t>
      </w:r>
      <w:r w:rsidRPr="00600F98">
        <w:rPr>
          <w:sz w:val="24"/>
          <w:szCs w:val="24"/>
        </w:rPr>
        <w:t xml:space="preserve">: </w:t>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r w:rsidRPr="00600F98">
        <w:rPr>
          <w:sz w:val="24"/>
          <w:szCs w:val="24"/>
          <w:u w:val="single"/>
        </w:rPr>
        <w:tab/>
      </w:r>
    </w:p>
    <w:p w14:paraId="258E38F1" w14:textId="5DE3E315" w:rsidR="007E4A37" w:rsidRPr="00600F98" w:rsidRDefault="007E4A37" w:rsidP="00600F98">
      <w:pPr>
        <w:ind w:left="360"/>
      </w:pPr>
    </w:p>
    <w:p w14:paraId="4E3EDBBC" w14:textId="6F700C60" w:rsidR="003E45BA" w:rsidRPr="00600F98" w:rsidRDefault="003E45BA" w:rsidP="005C77AD">
      <w:pPr>
        <w:pStyle w:val="ListParagraph"/>
        <w:numPr>
          <w:ilvl w:val="0"/>
          <w:numId w:val="4"/>
        </w:numPr>
        <w:ind w:left="360" w:right="630"/>
        <w:rPr>
          <w:b/>
          <w:bCs/>
          <w:sz w:val="24"/>
          <w:szCs w:val="24"/>
        </w:rPr>
      </w:pPr>
      <w:r w:rsidRPr="00600F98">
        <w:rPr>
          <w:b/>
          <w:bCs/>
          <w:sz w:val="24"/>
          <w:szCs w:val="24"/>
        </w:rPr>
        <w:t>Merchandis</w:t>
      </w:r>
      <w:r w:rsidR="00436E71" w:rsidRPr="00600F98">
        <w:rPr>
          <w:b/>
          <w:bCs/>
          <w:sz w:val="24"/>
          <w:szCs w:val="24"/>
        </w:rPr>
        <w:t>ing</w:t>
      </w:r>
      <w:r w:rsidRPr="00600F98">
        <w:rPr>
          <w:b/>
          <w:bCs/>
          <w:sz w:val="24"/>
          <w:szCs w:val="24"/>
        </w:rPr>
        <w:t xml:space="preserve">: </w:t>
      </w:r>
      <w:r w:rsidR="00436E71" w:rsidRPr="00600F98">
        <w:rPr>
          <w:sz w:val="24"/>
          <w:szCs w:val="24"/>
        </w:rPr>
        <w:t>Following the conclusion of the Event, Performer shall pay promptly to Northeastern an amount equal to ______ percent of total sales of all merchandise sold at the Event, excluding DVD and CD sales.</w:t>
      </w:r>
    </w:p>
    <w:p w14:paraId="2D08F53F" w14:textId="07131274" w:rsidR="00CD013F" w:rsidRPr="00600F98" w:rsidRDefault="00CD013F" w:rsidP="00600F98">
      <w:pPr>
        <w:adjustRightInd w:val="0"/>
      </w:pPr>
    </w:p>
    <w:sectPr w:rsidR="00CD013F" w:rsidRPr="00600F98" w:rsidSect="00F45B6C">
      <w:footerReference w:type="default" r:id="rId11"/>
      <w:pgSz w:w="12240" w:h="15840"/>
      <w:pgMar w:top="1440"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0621" w14:textId="77777777" w:rsidR="008607A2" w:rsidRDefault="008607A2">
      <w:r>
        <w:separator/>
      </w:r>
    </w:p>
  </w:endnote>
  <w:endnote w:type="continuationSeparator" w:id="0">
    <w:p w14:paraId="3E9B2477" w14:textId="77777777" w:rsidR="008607A2" w:rsidRDefault="0086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9240" w14:textId="7E844F85" w:rsidR="00274AF5" w:rsidRPr="00F45B6C" w:rsidRDefault="00AE3F04">
    <w:pPr>
      <w:pStyle w:val="Footer"/>
      <w:rPr>
        <w:i/>
        <w:iCs/>
        <w:color w:val="7F7F7F" w:themeColor="text1" w:themeTint="80"/>
      </w:rPr>
    </w:pPr>
    <w:r w:rsidRPr="00F45B6C">
      <w:rPr>
        <w:i/>
        <w:iCs/>
        <w:color w:val="7F7F7F" w:themeColor="text1" w:themeTint="80"/>
      </w:rPr>
      <w:t>Northeastern University Performer Agreement</w:t>
    </w:r>
  </w:p>
  <w:p w14:paraId="78A9EFF3" w14:textId="4CF7A754" w:rsidR="00AE3F04" w:rsidRDefault="00AE3F04">
    <w:pPr>
      <w:pStyle w:val="Footer"/>
    </w:pPr>
    <w:r w:rsidRPr="00F45B6C">
      <w:rPr>
        <w:i/>
        <w:iCs/>
        <w:color w:val="7F7F7F" w:themeColor="text1" w:themeTint="80"/>
      </w:rPr>
      <w:t>v. 15 December 2023</w:t>
    </w:r>
    <w:r>
      <w:tab/>
    </w:r>
    <w:r>
      <w:tab/>
    </w:r>
    <w:r>
      <w:fldChar w:fldCharType="begin"/>
    </w:r>
    <w:r>
      <w:instrText xml:space="preserve"> PAGE   \* MERGEFORMAT </w:instrText>
    </w:r>
    <w:r>
      <w:fldChar w:fldCharType="separate"/>
    </w:r>
    <w:r>
      <w:rPr>
        <w:noProof/>
      </w:rPr>
      <w:t>1</w:t>
    </w:r>
    <w:r>
      <w:rPr>
        <w:noProof/>
      </w:rPr>
      <w:fldChar w:fldCharType="end"/>
    </w:r>
  </w:p>
  <w:p w14:paraId="319F7489" w14:textId="5E750318" w:rsidR="00CD013F" w:rsidRDefault="00CD013F">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53D7" w14:textId="77777777" w:rsidR="008607A2" w:rsidRDefault="008607A2">
      <w:r>
        <w:separator/>
      </w:r>
    </w:p>
  </w:footnote>
  <w:footnote w:type="continuationSeparator" w:id="0">
    <w:p w14:paraId="2BFE4C8E" w14:textId="77777777" w:rsidR="008607A2" w:rsidRDefault="0086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DD7"/>
    <w:multiLevelType w:val="hybridMultilevel"/>
    <w:tmpl w:val="513CDFC2"/>
    <w:lvl w:ilvl="0" w:tplc="A5565F86">
      <w:start w:val="1"/>
      <w:numFmt w:val="decimal"/>
      <w:lvlText w:val="%1."/>
      <w:lvlJc w:val="left"/>
      <w:pPr>
        <w:ind w:left="480" w:hanging="361"/>
      </w:pPr>
      <w:rPr>
        <w:rFonts w:ascii="Times New Roman" w:eastAsia="Times New Roman" w:hAnsi="Times New Roman" w:cs="Times New Roman" w:hint="default"/>
        <w:b w:val="0"/>
        <w:bCs w:val="0"/>
        <w:i w:val="0"/>
        <w:iCs w:val="0"/>
        <w:w w:val="99"/>
        <w:sz w:val="22"/>
        <w:szCs w:val="22"/>
        <w:lang w:val="en-US" w:eastAsia="en-US" w:bidi="ar-SA"/>
      </w:rPr>
    </w:lvl>
    <w:lvl w:ilvl="1" w:tplc="064E2C8E">
      <w:numFmt w:val="bullet"/>
      <w:lvlText w:val="•"/>
      <w:lvlJc w:val="left"/>
      <w:pPr>
        <w:ind w:left="1536" w:hanging="361"/>
      </w:pPr>
      <w:rPr>
        <w:rFonts w:hint="default"/>
        <w:lang w:val="en-US" w:eastAsia="en-US" w:bidi="ar-SA"/>
      </w:rPr>
    </w:lvl>
    <w:lvl w:ilvl="2" w:tplc="A92EFE26">
      <w:numFmt w:val="bullet"/>
      <w:lvlText w:val="•"/>
      <w:lvlJc w:val="left"/>
      <w:pPr>
        <w:ind w:left="2592" w:hanging="361"/>
      </w:pPr>
      <w:rPr>
        <w:rFonts w:hint="default"/>
        <w:lang w:val="en-US" w:eastAsia="en-US" w:bidi="ar-SA"/>
      </w:rPr>
    </w:lvl>
    <w:lvl w:ilvl="3" w:tplc="9A16AC66">
      <w:numFmt w:val="bullet"/>
      <w:lvlText w:val="•"/>
      <w:lvlJc w:val="left"/>
      <w:pPr>
        <w:ind w:left="3648" w:hanging="361"/>
      </w:pPr>
      <w:rPr>
        <w:rFonts w:hint="default"/>
        <w:lang w:val="en-US" w:eastAsia="en-US" w:bidi="ar-SA"/>
      </w:rPr>
    </w:lvl>
    <w:lvl w:ilvl="4" w:tplc="5A3C0A66">
      <w:numFmt w:val="bullet"/>
      <w:lvlText w:val="•"/>
      <w:lvlJc w:val="left"/>
      <w:pPr>
        <w:ind w:left="4704" w:hanging="361"/>
      </w:pPr>
      <w:rPr>
        <w:rFonts w:hint="default"/>
        <w:lang w:val="en-US" w:eastAsia="en-US" w:bidi="ar-SA"/>
      </w:rPr>
    </w:lvl>
    <w:lvl w:ilvl="5" w:tplc="38764F42">
      <w:numFmt w:val="bullet"/>
      <w:lvlText w:val="•"/>
      <w:lvlJc w:val="left"/>
      <w:pPr>
        <w:ind w:left="5760" w:hanging="361"/>
      </w:pPr>
      <w:rPr>
        <w:rFonts w:hint="default"/>
        <w:lang w:val="en-US" w:eastAsia="en-US" w:bidi="ar-SA"/>
      </w:rPr>
    </w:lvl>
    <w:lvl w:ilvl="6" w:tplc="27C894A0">
      <w:numFmt w:val="bullet"/>
      <w:lvlText w:val="•"/>
      <w:lvlJc w:val="left"/>
      <w:pPr>
        <w:ind w:left="6816" w:hanging="361"/>
      </w:pPr>
      <w:rPr>
        <w:rFonts w:hint="default"/>
        <w:lang w:val="en-US" w:eastAsia="en-US" w:bidi="ar-SA"/>
      </w:rPr>
    </w:lvl>
    <w:lvl w:ilvl="7" w:tplc="360CB436">
      <w:numFmt w:val="bullet"/>
      <w:lvlText w:val="•"/>
      <w:lvlJc w:val="left"/>
      <w:pPr>
        <w:ind w:left="7872" w:hanging="361"/>
      </w:pPr>
      <w:rPr>
        <w:rFonts w:hint="default"/>
        <w:lang w:val="en-US" w:eastAsia="en-US" w:bidi="ar-SA"/>
      </w:rPr>
    </w:lvl>
    <w:lvl w:ilvl="8" w:tplc="EDC8A378">
      <w:numFmt w:val="bullet"/>
      <w:lvlText w:val="•"/>
      <w:lvlJc w:val="left"/>
      <w:pPr>
        <w:ind w:left="8928" w:hanging="361"/>
      </w:pPr>
      <w:rPr>
        <w:rFonts w:hint="default"/>
        <w:lang w:val="en-US" w:eastAsia="en-US" w:bidi="ar-SA"/>
      </w:rPr>
    </w:lvl>
  </w:abstractNum>
  <w:abstractNum w:abstractNumId="1" w15:restartNumberingAfterBreak="0">
    <w:nsid w:val="19824502"/>
    <w:multiLevelType w:val="hybridMultilevel"/>
    <w:tmpl w:val="B37AC88A"/>
    <w:lvl w:ilvl="0" w:tplc="D14E2C4C">
      <w:start w:val="17"/>
      <w:numFmt w:val="decimal"/>
      <w:lvlText w:val="%1."/>
      <w:lvlJc w:val="left"/>
      <w:pPr>
        <w:ind w:left="479" w:hanging="360"/>
      </w:pPr>
      <w:rPr>
        <w:rFonts w:hint="default"/>
        <w:b w:val="0"/>
        <w:b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9B56F5B"/>
    <w:multiLevelType w:val="hybridMultilevel"/>
    <w:tmpl w:val="BA14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85C9B"/>
    <w:multiLevelType w:val="hybridMultilevel"/>
    <w:tmpl w:val="513CDFC2"/>
    <w:lvl w:ilvl="0" w:tplc="FFFFFFFF">
      <w:start w:val="1"/>
      <w:numFmt w:val="decimal"/>
      <w:lvlText w:val="%1."/>
      <w:lvlJc w:val="left"/>
      <w:pPr>
        <w:ind w:left="480" w:hanging="361"/>
      </w:pPr>
      <w:rPr>
        <w:rFonts w:ascii="Times New Roman" w:eastAsia="Times New Roman" w:hAnsi="Times New Roman" w:cs="Times New Roman" w:hint="default"/>
        <w:b w:val="0"/>
        <w:bCs w:val="0"/>
        <w:i w:val="0"/>
        <w:iCs w:val="0"/>
        <w:w w:val="99"/>
        <w:sz w:val="22"/>
        <w:szCs w:val="22"/>
        <w:lang w:val="en-US" w:eastAsia="en-US" w:bidi="ar-SA"/>
      </w:rPr>
    </w:lvl>
    <w:lvl w:ilvl="1" w:tplc="FFFFFFFF">
      <w:numFmt w:val="bullet"/>
      <w:lvlText w:val="•"/>
      <w:lvlJc w:val="left"/>
      <w:pPr>
        <w:ind w:left="1536" w:hanging="361"/>
      </w:pPr>
      <w:rPr>
        <w:rFonts w:hint="default"/>
        <w:lang w:val="en-US" w:eastAsia="en-US" w:bidi="ar-SA"/>
      </w:rPr>
    </w:lvl>
    <w:lvl w:ilvl="2" w:tplc="FFFFFFFF">
      <w:numFmt w:val="bullet"/>
      <w:lvlText w:val="•"/>
      <w:lvlJc w:val="left"/>
      <w:pPr>
        <w:ind w:left="2592" w:hanging="361"/>
      </w:pPr>
      <w:rPr>
        <w:rFonts w:hint="default"/>
        <w:lang w:val="en-US" w:eastAsia="en-US" w:bidi="ar-SA"/>
      </w:rPr>
    </w:lvl>
    <w:lvl w:ilvl="3" w:tplc="FFFFFFFF">
      <w:numFmt w:val="bullet"/>
      <w:lvlText w:val="•"/>
      <w:lvlJc w:val="left"/>
      <w:pPr>
        <w:ind w:left="3648" w:hanging="361"/>
      </w:pPr>
      <w:rPr>
        <w:rFonts w:hint="default"/>
        <w:lang w:val="en-US" w:eastAsia="en-US" w:bidi="ar-SA"/>
      </w:rPr>
    </w:lvl>
    <w:lvl w:ilvl="4" w:tplc="FFFFFFFF">
      <w:numFmt w:val="bullet"/>
      <w:lvlText w:val="•"/>
      <w:lvlJc w:val="left"/>
      <w:pPr>
        <w:ind w:left="4704" w:hanging="361"/>
      </w:pPr>
      <w:rPr>
        <w:rFonts w:hint="default"/>
        <w:lang w:val="en-US" w:eastAsia="en-US" w:bidi="ar-SA"/>
      </w:rPr>
    </w:lvl>
    <w:lvl w:ilvl="5" w:tplc="FFFFFFFF">
      <w:numFmt w:val="bullet"/>
      <w:lvlText w:val="•"/>
      <w:lvlJc w:val="left"/>
      <w:pPr>
        <w:ind w:left="5760" w:hanging="361"/>
      </w:pPr>
      <w:rPr>
        <w:rFonts w:hint="default"/>
        <w:lang w:val="en-US" w:eastAsia="en-US" w:bidi="ar-SA"/>
      </w:rPr>
    </w:lvl>
    <w:lvl w:ilvl="6" w:tplc="FFFFFFFF">
      <w:numFmt w:val="bullet"/>
      <w:lvlText w:val="•"/>
      <w:lvlJc w:val="left"/>
      <w:pPr>
        <w:ind w:left="6816" w:hanging="361"/>
      </w:pPr>
      <w:rPr>
        <w:rFonts w:hint="default"/>
        <w:lang w:val="en-US" w:eastAsia="en-US" w:bidi="ar-SA"/>
      </w:rPr>
    </w:lvl>
    <w:lvl w:ilvl="7" w:tplc="FFFFFFFF">
      <w:numFmt w:val="bullet"/>
      <w:lvlText w:val="•"/>
      <w:lvlJc w:val="left"/>
      <w:pPr>
        <w:ind w:left="7872" w:hanging="361"/>
      </w:pPr>
      <w:rPr>
        <w:rFonts w:hint="default"/>
        <w:lang w:val="en-US" w:eastAsia="en-US" w:bidi="ar-SA"/>
      </w:rPr>
    </w:lvl>
    <w:lvl w:ilvl="8" w:tplc="FFFFFFFF">
      <w:numFmt w:val="bullet"/>
      <w:lvlText w:val="•"/>
      <w:lvlJc w:val="left"/>
      <w:pPr>
        <w:ind w:left="8928" w:hanging="361"/>
      </w:pPr>
      <w:rPr>
        <w:rFonts w:hint="default"/>
        <w:lang w:val="en-US" w:eastAsia="en-US" w:bidi="ar-SA"/>
      </w:rPr>
    </w:lvl>
  </w:abstractNum>
  <w:abstractNum w:abstractNumId="4" w15:restartNumberingAfterBreak="0">
    <w:nsid w:val="44827E98"/>
    <w:multiLevelType w:val="hybridMultilevel"/>
    <w:tmpl w:val="1704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637899">
    <w:abstractNumId w:val="0"/>
  </w:num>
  <w:num w:numId="2" w16cid:durableId="1945576536">
    <w:abstractNumId w:val="3"/>
  </w:num>
  <w:num w:numId="3" w16cid:durableId="1139687847">
    <w:abstractNumId w:val="2"/>
  </w:num>
  <w:num w:numId="4" w16cid:durableId="2013987689">
    <w:abstractNumId w:val="4"/>
  </w:num>
  <w:num w:numId="5" w16cid:durableId="1319529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3F"/>
    <w:rsid w:val="00071AAA"/>
    <w:rsid w:val="000C117B"/>
    <w:rsid w:val="000D274F"/>
    <w:rsid w:val="000D4D24"/>
    <w:rsid w:val="000F2D29"/>
    <w:rsid w:val="000F5601"/>
    <w:rsid w:val="001106D4"/>
    <w:rsid w:val="00173136"/>
    <w:rsid w:val="00184DC9"/>
    <w:rsid w:val="001C2C69"/>
    <w:rsid w:val="001E5E47"/>
    <w:rsid w:val="001E7943"/>
    <w:rsid w:val="00204DE2"/>
    <w:rsid w:val="00214E3A"/>
    <w:rsid w:val="002356A4"/>
    <w:rsid w:val="002645E4"/>
    <w:rsid w:val="00265AE2"/>
    <w:rsid w:val="00274AF5"/>
    <w:rsid w:val="00282BF3"/>
    <w:rsid w:val="00285047"/>
    <w:rsid w:val="002975FD"/>
    <w:rsid w:val="00297DB1"/>
    <w:rsid w:val="002E7C52"/>
    <w:rsid w:val="0031010F"/>
    <w:rsid w:val="003463DA"/>
    <w:rsid w:val="00355203"/>
    <w:rsid w:val="00362795"/>
    <w:rsid w:val="003909F0"/>
    <w:rsid w:val="00392C0D"/>
    <w:rsid w:val="003B23EF"/>
    <w:rsid w:val="003B6583"/>
    <w:rsid w:val="003B7313"/>
    <w:rsid w:val="003E45BA"/>
    <w:rsid w:val="003E7588"/>
    <w:rsid w:val="003F0689"/>
    <w:rsid w:val="00407A70"/>
    <w:rsid w:val="0041135D"/>
    <w:rsid w:val="00436089"/>
    <w:rsid w:val="00436E71"/>
    <w:rsid w:val="00444578"/>
    <w:rsid w:val="00452EB5"/>
    <w:rsid w:val="004953A0"/>
    <w:rsid w:val="004D0C97"/>
    <w:rsid w:val="004E11BE"/>
    <w:rsid w:val="0053020E"/>
    <w:rsid w:val="0053204F"/>
    <w:rsid w:val="00534497"/>
    <w:rsid w:val="0056129B"/>
    <w:rsid w:val="00576824"/>
    <w:rsid w:val="0058304B"/>
    <w:rsid w:val="0059716B"/>
    <w:rsid w:val="005C77AD"/>
    <w:rsid w:val="005F1E5B"/>
    <w:rsid w:val="005F2D5E"/>
    <w:rsid w:val="00600F98"/>
    <w:rsid w:val="00611709"/>
    <w:rsid w:val="00613FDD"/>
    <w:rsid w:val="006140AB"/>
    <w:rsid w:val="0062682D"/>
    <w:rsid w:val="006304EA"/>
    <w:rsid w:val="00651E98"/>
    <w:rsid w:val="00653426"/>
    <w:rsid w:val="00654B19"/>
    <w:rsid w:val="00663332"/>
    <w:rsid w:val="00663CF6"/>
    <w:rsid w:val="00697E70"/>
    <w:rsid w:val="006A6091"/>
    <w:rsid w:val="006C285D"/>
    <w:rsid w:val="007269E1"/>
    <w:rsid w:val="00730878"/>
    <w:rsid w:val="00752A3C"/>
    <w:rsid w:val="007674B3"/>
    <w:rsid w:val="007A0F03"/>
    <w:rsid w:val="007B7081"/>
    <w:rsid w:val="007C3BC3"/>
    <w:rsid w:val="007D5F29"/>
    <w:rsid w:val="007E4A37"/>
    <w:rsid w:val="0080191C"/>
    <w:rsid w:val="00810332"/>
    <w:rsid w:val="008227D0"/>
    <w:rsid w:val="00826ED6"/>
    <w:rsid w:val="008315D3"/>
    <w:rsid w:val="00844EA3"/>
    <w:rsid w:val="008607A2"/>
    <w:rsid w:val="008C508A"/>
    <w:rsid w:val="008D2D7E"/>
    <w:rsid w:val="008E1EA3"/>
    <w:rsid w:val="008E1F17"/>
    <w:rsid w:val="008F6A80"/>
    <w:rsid w:val="00921855"/>
    <w:rsid w:val="0096439E"/>
    <w:rsid w:val="009710A0"/>
    <w:rsid w:val="009779D5"/>
    <w:rsid w:val="0098532A"/>
    <w:rsid w:val="009B4560"/>
    <w:rsid w:val="009C3DE1"/>
    <w:rsid w:val="00A41A79"/>
    <w:rsid w:val="00A43D9A"/>
    <w:rsid w:val="00A50DDB"/>
    <w:rsid w:val="00A547A8"/>
    <w:rsid w:val="00A71B2F"/>
    <w:rsid w:val="00A9664B"/>
    <w:rsid w:val="00AB583C"/>
    <w:rsid w:val="00AB58BC"/>
    <w:rsid w:val="00AB69D0"/>
    <w:rsid w:val="00AE3F04"/>
    <w:rsid w:val="00AE524D"/>
    <w:rsid w:val="00AF2D12"/>
    <w:rsid w:val="00B55155"/>
    <w:rsid w:val="00B7206E"/>
    <w:rsid w:val="00B729BC"/>
    <w:rsid w:val="00B77813"/>
    <w:rsid w:val="00BB1364"/>
    <w:rsid w:val="00BB3D1F"/>
    <w:rsid w:val="00BB605D"/>
    <w:rsid w:val="00C00BB2"/>
    <w:rsid w:val="00C02C5B"/>
    <w:rsid w:val="00C27E65"/>
    <w:rsid w:val="00C3164A"/>
    <w:rsid w:val="00C5461F"/>
    <w:rsid w:val="00C96613"/>
    <w:rsid w:val="00CA19B4"/>
    <w:rsid w:val="00CB2AD2"/>
    <w:rsid w:val="00CB44AA"/>
    <w:rsid w:val="00CC0574"/>
    <w:rsid w:val="00CD013F"/>
    <w:rsid w:val="00CD6560"/>
    <w:rsid w:val="00CE5CDC"/>
    <w:rsid w:val="00CF6AB2"/>
    <w:rsid w:val="00D30F0D"/>
    <w:rsid w:val="00D76BF4"/>
    <w:rsid w:val="00D83B1D"/>
    <w:rsid w:val="00D96F30"/>
    <w:rsid w:val="00DD26D5"/>
    <w:rsid w:val="00DE14DD"/>
    <w:rsid w:val="00E44977"/>
    <w:rsid w:val="00E67E69"/>
    <w:rsid w:val="00E7269C"/>
    <w:rsid w:val="00E74B20"/>
    <w:rsid w:val="00E77EBE"/>
    <w:rsid w:val="00EA3486"/>
    <w:rsid w:val="00EA6E34"/>
    <w:rsid w:val="00EA71DF"/>
    <w:rsid w:val="00EC4BD8"/>
    <w:rsid w:val="00ED6D28"/>
    <w:rsid w:val="00ED7E3A"/>
    <w:rsid w:val="00EE630F"/>
    <w:rsid w:val="00EF2E0E"/>
    <w:rsid w:val="00F03921"/>
    <w:rsid w:val="00F34D4D"/>
    <w:rsid w:val="00F45B6C"/>
    <w:rsid w:val="00F5451E"/>
    <w:rsid w:val="00F772BC"/>
    <w:rsid w:val="00F86DDD"/>
    <w:rsid w:val="00FB22B9"/>
    <w:rsid w:val="00FB3D49"/>
    <w:rsid w:val="00FC4134"/>
    <w:rsid w:val="00FE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B252"/>
  <w15:docId w15:val="{8517895C-3572-4AFA-B262-FEBF0656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jc w:val="both"/>
    </w:pPr>
  </w:style>
  <w:style w:type="paragraph" w:styleId="Title">
    <w:name w:val="Title"/>
    <w:basedOn w:val="Normal"/>
    <w:uiPriority w:val="10"/>
    <w:qFormat/>
    <w:pPr>
      <w:spacing w:before="79"/>
      <w:ind w:left="2128" w:right="2129"/>
      <w:jc w:val="center"/>
    </w:pPr>
    <w:rPr>
      <w:b/>
      <w:bCs/>
      <w:sz w:val="24"/>
      <w:szCs w:val="24"/>
      <w:u w:val="single" w:color="000000"/>
    </w:rPr>
  </w:style>
  <w:style w:type="paragraph" w:styleId="ListParagraph">
    <w:name w:val="List Paragraph"/>
    <w:basedOn w:val="Normal"/>
    <w:uiPriority w:val="34"/>
    <w:qFormat/>
    <w:pPr>
      <w:ind w:left="480" w:right="115"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FE04E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E04EE"/>
    <w:rPr>
      <w:sz w:val="16"/>
      <w:szCs w:val="16"/>
    </w:rPr>
  </w:style>
  <w:style w:type="paragraph" w:styleId="CommentText">
    <w:name w:val="annotation text"/>
    <w:basedOn w:val="Normal"/>
    <w:link w:val="CommentTextChar"/>
    <w:uiPriority w:val="99"/>
    <w:unhideWhenUsed/>
    <w:rsid w:val="00FE04EE"/>
    <w:rPr>
      <w:sz w:val="20"/>
      <w:szCs w:val="20"/>
    </w:rPr>
  </w:style>
  <w:style w:type="character" w:customStyle="1" w:styleId="CommentTextChar">
    <w:name w:val="Comment Text Char"/>
    <w:basedOn w:val="DefaultParagraphFont"/>
    <w:link w:val="CommentText"/>
    <w:uiPriority w:val="99"/>
    <w:rsid w:val="00FE04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4EE"/>
    <w:rPr>
      <w:b/>
      <w:bCs/>
    </w:rPr>
  </w:style>
  <w:style w:type="character" w:customStyle="1" w:styleId="CommentSubjectChar">
    <w:name w:val="Comment Subject Char"/>
    <w:basedOn w:val="CommentTextChar"/>
    <w:link w:val="CommentSubject"/>
    <w:uiPriority w:val="99"/>
    <w:semiHidden/>
    <w:rsid w:val="00FE04E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B1364"/>
    <w:pPr>
      <w:widowControl/>
      <w:autoSpaceDE/>
      <w:autoSpaceDN/>
    </w:pPr>
    <w:rPr>
      <w:rFonts w:ascii="Tahoma" w:hAnsi="Tahoma" w:cs="Tahoma"/>
      <w:color w:val="0000FF"/>
      <w:sz w:val="16"/>
      <w:szCs w:val="16"/>
    </w:rPr>
  </w:style>
  <w:style w:type="character" w:customStyle="1" w:styleId="BalloonTextChar">
    <w:name w:val="Balloon Text Char"/>
    <w:basedOn w:val="DefaultParagraphFont"/>
    <w:link w:val="BalloonText"/>
    <w:semiHidden/>
    <w:rsid w:val="00BB1364"/>
    <w:rPr>
      <w:rFonts w:ascii="Tahoma" w:eastAsia="Times New Roman" w:hAnsi="Tahoma" w:cs="Tahoma"/>
      <w:color w:val="0000FF"/>
      <w:sz w:val="16"/>
      <w:szCs w:val="16"/>
    </w:rPr>
  </w:style>
  <w:style w:type="paragraph" w:styleId="Header">
    <w:name w:val="header"/>
    <w:basedOn w:val="Normal"/>
    <w:link w:val="HeaderChar"/>
    <w:uiPriority w:val="99"/>
    <w:unhideWhenUsed/>
    <w:rsid w:val="00274AF5"/>
    <w:pPr>
      <w:tabs>
        <w:tab w:val="center" w:pos="4680"/>
        <w:tab w:val="right" w:pos="9360"/>
      </w:tabs>
    </w:pPr>
  </w:style>
  <w:style w:type="character" w:customStyle="1" w:styleId="HeaderChar">
    <w:name w:val="Header Char"/>
    <w:basedOn w:val="DefaultParagraphFont"/>
    <w:link w:val="Header"/>
    <w:uiPriority w:val="99"/>
    <w:rsid w:val="00274AF5"/>
    <w:rPr>
      <w:rFonts w:ascii="Times New Roman" w:eastAsia="Times New Roman" w:hAnsi="Times New Roman" w:cs="Times New Roman"/>
    </w:rPr>
  </w:style>
  <w:style w:type="paragraph" w:styleId="Footer">
    <w:name w:val="footer"/>
    <w:basedOn w:val="Normal"/>
    <w:link w:val="FooterChar"/>
    <w:uiPriority w:val="99"/>
    <w:unhideWhenUsed/>
    <w:rsid w:val="00274AF5"/>
    <w:pPr>
      <w:tabs>
        <w:tab w:val="center" w:pos="4680"/>
        <w:tab w:val="right" w:pos="9360"/>
      </w:tabs>
    </w:pPr>
  </w:style>
  <w:style w:type="character" w:customStyle="1" w:styleId="FooterChar">
    <w:name w:val="Footer Char"/>
    <w:basedOn w:val="DefaultParagraphFont"/>
    <w:link w:val="Footer"/>
    <w:uiPriority w:val="99"/>
    <w:rsid w:val="00274A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DC7E21152CC459577952593AFCDC4" ma:contentTypeVersion="17" ma:contentTypeDescription="Create a new document." ma:contentTypeScope="" ma:versionID="9b6ab0e05082e384d04a9d116070094a">
  <xsd:schema xmlns:xsd="http://www.w3.org/2001/XMLSchema" xmlns:xs="http://www.w3.org/2001/XMLSchema" xmlns:p="http://schemas.microsoft.com/office/2006/metadata/properties" xmlns:ns1="http://schemas.microsoft.com/sharepoint/v3" xmlns:ns3="4010b5ca-6ef4-4a5a-a436-3eb81fc3c5a1" xmlns:ns4="58c17358-1481-4a04-893e-65f6de2022bc" targetNamespace="http://schemas.microsoft.com/office/2006/metadata/properties" ma:root="true" ma:fieldsID="264cf17c9efac47d9a575fefb985338e" ns1:_="" ns3:_="" ns4:_="">
    <xsd:import namespace="http://schemas.microsoft.com/sharepoint/v3"/>
    <xsd:import namespace="4010b5ca-6ef4-4a5a-a436-3eb81fc3c5a1"/>
    <xsd:import namespace="58c17358-1481-4a04-893e-65f6de2022b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b5ca-6ef4-4a5a-a436-3eb81fc3c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7358-1481-4a04-893e-65f6de202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010b5ca-6ef4-4a5a-a436-3eb81fc3c5a1"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E64B-092A-4033-B78B-702FF4C8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0b5ca-6ef4-4a5a-a436-3eb81fc3c5a1"/>
    <ds:schemaRef ds:uri="58c17358-1481-4a04-893e-65f6de20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0DE2D-F902-420A-A994-4C8D12B7CCFE}">
  <ds:schemaRefs>
    <ds:schemaRef ds:uri="http://schemas.openxmlformats.org/officeDocument/2006/bibliography"/>
  </ds:schemaRefs>
</ds:datastoreItem>
</file>

<file path=customXml/itemProps3.xml><?xml version="1.0" encoding="utf-8"?>
<ds:datastoreItem xmlns:ds="http://schemas.openxmlformats.org/officeDocument/2006/customXml" ds:itemID="{DABF631F-AC34-4318-B870-BBCE6A0AE346}">
  <ds:schemaRefs>
    <ds:schemaRef ds:uri="http://schemas.microsoft.com/office/2006/metadata/properties"/>
    <ds:schemaRef ds:uri="http://schemas.microsoft.com/office/infopath/2007/PartnerControls"/>
    <ds:schemaRef ds:uri="http://schemas.microsoft.com/sharepoint/v3"/>
    <ds:schemaRef ds:uri="4010b5ca-6ef4-4a5a-a436-3eb81fc3c5a1"/>
  </ds:schemaRefs>
</ds:datastoreItem>
</file>

<file path=customXml/itemProps4.xml><?xml version="1.0" encoding="utf-8"?>
<ds:datastoreItem xmlns:ds="http://schemas.openxmlformats.org/officeDocument/2006/customXml" ds:itemID="{3E52325A-BD29-4B5A-A3AA-5AC2A30D1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Performer Agreement</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Performer Agreement</dc:title>
  <dc:creator>adreevans</dc:creator>
  <cp:lastModifiedBy>Mulligan-Huha, Katie</cp:lastModifiedBy>
  <cp:revision>2</cp:revision>
  <dcterms:created xsi:type="dcterms:W3CDTF">2024-01-04T13:58:00Z</dcterms:created>
  <dcterms:modified xsi:type="dcterms:W3CDTF">2024-01-04T13:58:00Z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PScript5.dll Version 5.2.2</vt:lpwstr>
  </property>
  <property fmtid="{D5CDD505-2E9C-101B-9397-08002B2CF9AE}" pid="4" name="LastSaved">
    <vt:filetime>2023-03-09T00:00:00Z</vt:filetime>
  </property>
  <property fmtid="{D5CDD505-2E9C-101B-9397-08002B2CF9AE}" pid="5" name="Producer">
    <vt:lpwstr>Acrobat Distiller 11.0 (Windows)</vt:lpwstr>
  </property>
  <property fmtid="{D5CDD505-2E9C-101B-9397-08002B2CF9AE}" pid="6" name="ContentTypeId">
    <vt:lpwstr>0x010100B12DC7E21152CC459577952593AFCDC4</vt:lpwstr>
  </property>
</Properties>
</file>